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97FC" w14:textId="03E6EA31" w:rsidR="00746E63" w:rsidRDefault="00746E63" w:rsidP="00746E63">
      <w:pPr>
        <w:pStyle w:val="Title"/>
        <w:pBdr>
          <w:top w:val="none" w:sz="0" w:space="0" w:color="auto"/>
          <w:left w:val="none" w:sz="0" w:space="0" w:color="auto"/>
          <w:bottom w:val="none" w:sz="0" w:space="0" w:color="auto"/>
          <w:right w:val="none" w:sz="0" w:space="0" w:color="auto"/>
        </w:pBdr>
        <w:rPr>
          <w:rFonts w:asciiTheme="minorHAnsi" w:hAnsiTheme="minorHAnsi"/>
        </w:rPr>
      </w:pPr>
      <w:r w:rsidRPr="00867F7C">
        <w:rPr>
          <w:rFonts w:asciiTheme="minorHAnsi" w:hAnsiTheme="minorHAnsi"/>
        </w:rPr>
        <w:t xml:space="preserve">APPLICATION </w:t>
      </w:r>
      <w:r w:rsidR="00672C81">
        <w:rPr>
          <w:rFonts w:asciiTheme="minorHAnsi" w:hAnsiTheme="minorHAnsi"/>
        </w:rPr>
        <w:t>INSTRUCTIONS</w:t>
      </w:r>
    </w:p>
    <w:p w14:paraId="4CB30D6D" w14:textId="223F6F4C" w:rsidR="002D53E0" w:rsidRPr="00986AFB" w:rsidRDefault="00BE57CC" w:rsidP="00746E63">
      <w:pPr>
        <w:pStyle w:val="Title"/>
        <w:pBdr>
          <w:top w:val="none" w:sz="0" w:space="0" w:color="auto"/>
          <w:left w:val="none" w:sz="0" w:space="0" w:color="auto"/>
          <w:bottom w:val="none" w:sz="0" w:space="0" w:color="auto"/>
          <w:right w:val="none" w:sz="0" w:space="0" w:color="auto"/>
        </w:pBdr>
        <w:rPr>
          <w:rFonts w:asciiTheme="minorHAnsi" w:hAnsiTheme="minorHAnsi"/>
          <w:b w:val="0"/>
          <w:bCs/>
          <w:sz w:val="20"/>
        </w:rPr>
      </w:pPr>
      <w:r w:rsidRPr="00986AFB">
        <w:rPr>
          <w:rFonts w:asciiTheme="minorHAnsi" w:hAnsiTheme="minorHAnsi"/>
          <w:b w:val="0"/>
          <w:bCs/>
          <w:sz w:val="20"/>
        </w:rPr>
        <w:t>(Required Exhibits and Attachments are in BlackCat)</w:t>
      </w:r>
    </w:p>
    <w:p w14:paraId="2BF897FD" w14:textId="77777777" w:rsidR="00746E63" w:rsidRPr="00867F7C" w:rsidRDefault="00746E63" w:rsidP="00746E63">
      <w:pPr>
        <w:pStyle w:val="Title"/>
        <w:pBdr>
          <w:top w:val="none" w:sz="0" w:space="0" w:color="auto"/>
          <w:left w:val="none" w:sz="0" w:space="0" w:color="auto"/>
          <w:bottom w:val="none" w:sz="0" w:space="0" w:color="auto"/>
          <w:right w:val="none" w:sz="0" w:space="0" w:color="auto"/>
        </w:pBdr>
        <w:rPr>
          <w:rFonts w:asciiTheme="minorHAnsi" w:hAnsiTheme="minorHAnsi"/>
        </w:rPr>
      </w:pPr>
    </w:p>
    <w:p w14:paraId="2BF897FE" w14:textId="77777777" w:rsidR="00746E63" w:rsidRPr="00867F7C" w:rsidRDefault="00746E63" w:rsidP="00746E63">
      <w:pPr>
        <w:tabs>
          <w:tab w:val="center" w:pos="4505"/>
        </w:tabs>
        <w:jc w:val="center"/>
        <w:rPr>
          <w:rFonts w:asciiTheme="minorHAnsi" w:hAnsiTheme="minorHAnsi"/>
          <w:b/>
          <w:sz w:val="40"/>
          <w:szCs w:val="40"/>
        </w:rPr>
      </w:pPr>
      <w:r w:rsidRPr="00867F7C">
        <w:rPr>
          <w:rFonts w:asciiTheme="minorHAnsi" w:hAnsiTheme="minorHAnsi"/>
          <w:b/>
          <w:sz w:val="40"/>
          <w:szCs w:val="40"/>
        </w:rPr>
        <w:t>FEDERAL SECTION 5310</w:t>
      </w:r>
    </w:p>
    <w:p w14:paraId="2BF897FF" w14:textId="77777777" w:rsidR="00746E63" w:rsidRPr="00867F7C" w:rsidRDefault="008070B4" w:rsidP="00746E63">
      <w:pPr>
        <w:tabs>
          <w:tab w:val="center" w:pos="4505"/>
        </w:tabs>
        <w:jc w:val="center"/>
        <w:rPr>
          <w:rFonts w:asciiTheme="minorHAnsi" w:hAnsiTheme="minorHAnsi"/>
          <w:b/>
          <w:sz w:val="40"/>
          <w:szCs w:val="40"/>
        </w:rPr>
      </w:pPr>
      <w:r w:rsidRPr="00867F7C">
        <w:rPr>
          <w:rFonts w:asciiTheme="minorHAnsi" w:hAnsiTheme="minorHAnsi"/>
          <w:b/>
          <w:sz w:val="40"/>
          <w:szCs w:val="40"/>
        </w:rPr>
        <w:t>ENHANCED MOBILITY OF SENIORS AND</w:t>
      </w:r>
      <w:r w:rsidR="00746E63" w:rsidRPr="00867F7C">
        <w:rPr>
          <w:rFonts w:asciiTheme="minorHAnsi" w:hAnsiTheme="minorHAnsi"/>
          <w:b/>
          <w:sz w:val="40"/>
          <w:szCs w:val="40"/>
        </w:rPr>
        <w:t xml:space="preserve"> INDIVIDUALS WITH DISABILITES PROGRAM</w:t>
      </w:r>
    </w:p>
    <w:p w14:paraId="2BF89800" w14:textId="77777777" w:rsidR="00746E63" w:rsidRPr="00867F7C" w:rsidRDefault="00746E63" w:rsidP="00746E63">
      <w:pPr>
        <w:tabs>
          <w:tab w:val="center" w:pos="4505"/>
        </w:tabs>
        <w:jc w:val="center"/>
        <w:rPr>
          <w:rFonts w:asciiTheme="minorHAnsi" w:hAnsiTheme="minorHAnsi"/>
          <w:b/>
          <w:sz w:val="20"/>
        </w:rPr>
      </w:pPr>
    </w:p>
    <w:p w14:paraId="2BF89801" w14:textId="77777777" w:rsidR="007B4A87" w:rsidRPr="00867F7C" w:rsidRDefault="007B4A87" w:rsidP="00746E63">
      <w:pPr>
        <w:tabs>
          <w:tab w:val="center" w:pos="4505"/>
        </w:tabs>
        <w:jc w:val="center"/>
        <w:rPr>
          <w:rFonts w:asciiTheme="minorHAnsi" w:hAnsiTheme="minorHAnsi"/>
          <w:b/>
          <w:sz w:val="20"/>
        </w:rPr>
      </w:pPr>
    </w:p>
    <w:p w14:paraId="2BF89802" w14:textId="77777777" w:rsidR="00746E63" w:rsidRPr="00867F7C" w:rsidRDefault="00746E63" w:rsidP="00746E63">
      <w:pPr>
        <w:tabs>
          <w:tab w:val="center" w:pos="4505"/>
        </w:tabs>
        <w:jc w:val="center"/>
        <w:rPr>
          <w:rFonts w:asciiTheme="minorHAnsi" w:hAnsiTheme="minorHAnsi"/>
          <w:b/>
          <w:sz w:val="20"/>
        </w:rPr>
      </w:pPr>
    </w:p>
    <w:p w14:paraId="2BF89803" w14:textId="77777777" w:rsidR="00050DDA" w:rsidRPr="00867F7C" w:rsidRDefault="00F474E3" w:rsidP="00746E63">
      <w:pPr>
        <w:jc w:val="center"/>
        <w:rPr>
          <w:rFonts w:asciiTheme="minorHAnsi" w:hAnsiTheme="minorHAnsi"/>
          <w:i/>
          <w:sz w:val="32"/>
          <w:szCs w:val="32"/>
        </w:rPr>
      </w:pPr>
      <w:r w:rsidRPr="00867F7C">
        <w:rPr>
          <w:rFonts w:asciiTheme="minorHAnsi" w:hAnsiTheme="minorHAnsi"/>
          <w:i/>
          <w:sz w:val="32"/>
          <w:szCs w:val="32"/>
        </w:rPr>
        <w:t>“Traditional” capital vehicle grant program</w:t>
      </w:r>
    </w:p>
    <w:p w14:paraId="2BF89804" w14:textId="77777777" w:rsidR="00050DDA" w:rsidRPr="00867F7C" w:rsidRDefault="00050DDA" w:rsidP="00746E63">
      <w:pPr>
        <w:jc w:val="center"/>
        <w:rPr>
          <w:rFonts w:asciiTheme="minorHAnsi" w:hAnsiTheme="minorHAnsi"/>
          <w:i/>
          <w:sz w:val="32"/>
          <w:szCs w:val="32"/>
        </w:rPr>
      </w:pPr>
      <w:r w:rsidRPr="00867F7C">
        <w:rPr>
          <w:rFonts w:asciiTheme="minorHAnsi" w:hAnsiTheme="minorHAnsi"/>
          <w:i/>
          <w:sz w:val="32"/>
          <w:szCs w:val="32"/>
        </w:rPr>
        <w:t xml:space="preserve"> (</w:t>
      </w:r>
      <w:r w:rsidR="0063330B" w:rsidRPr="00867F7C">
        <w:rPr>
          <w:rFonts w:asciiTheme="minorHAnsi" w:hAnsiTheme="minorHAnsi"/>
          <w:i/>
          <w:sz w:val="32"/>
          <w:szCs w:val="32"/>
        </w:rPr>
        <w:t>Not-for-profits</w:t>
      </w:r>
      <w:r w:rsidRPr="00867F7C">
        <w:rPr>
          <w:rFonts w:asciiTheme="minorHAnsi" w:hAnsiTheme="minorHAnsi"/>
          <w:i/>
          <w:sz w:val="32"/>
          <w:szCs w:val="32"/>
        </w:rPr>
        <w:t xml:space="preserve"> and eligible public bodies)</w:t>
      </w:r>
    </w:p>
    <w:p w14:paraId="2BF89805" w14:textId="77777777" w:rsidR="00050DDA" w:rsidRPr="00867F7C" w:rsidRDefault="00F474E3" w:rsidP="00746E63">
      <w:pPr>
        <w:jc w:val="center"/>
        <w:rPr>
          <w:rFonts w:asciiTheme="minorHAnsi" w:hAnsiTheme="minorHAnsi"/>
          <w:i/>
          <w:sz w:val="32"/>
          <w:szCs w:val="32"/>
        </w:rPr>
      </w:pPr>
      <w:r w:rsidRPr="00867F7C">
        <w:rPr>
          <w:rFonts w:asciiTheme="minorHAnsi" w:hAnsiTheme="minorHAnsi"/>
          <w:i/>
          <w:sz w:val="32"/>
          <w:szCs w:val="32"/>
        </w:rPr>
        <w:t xml:space="preserve"> </w:t>
      </w:r>
      <w:r w:rsidR="00746E63" w:rsidRPr="00867F7C">
        <w:rPr>
          <w:rFonts w:asciiTheme="minorHAnsi" w:hAnsiTheme="minorHAnsi"/>
          <w:i/>
          <w:sz w:val="32"/>
          <w:szCs w:val="32"/>
        </w:rPr>
        <w:t xml:space="preserve">for </w:t>
      </w:r>
      <w:r w:rsidR="00A502B7" w:rsidRPr="00867F7C">
        <w:rPr>
          <w:rFonts w:asciiTheme="minorHAnsi" w:hAnsiTheme="minorHAnsi"/>
          <w:i/>
          <w:sz w:val="32"/>
          <w:szCs w:val="32"/>
        </w:rPr>
        <w:t xml:space="preserve">small </w:t>
      </w:r>
      <w:r w:rsidR="00B35CF4" w:rsidRPr="00867F7C">
        <w:rPr>
          <w:rFonts w:asciiTheme="minorHAnsi" w:hAnsiTheme="minorHAnsi"/>
          <w:i/>
          <w:sz w:val="32"/>
          <w:szCs w:val="32"/>
        </w:rPr>
        <w:t>urbanized areas 50,000 – 199,999</w:t>
      </w:r>
      <w:r w:rsidR="00746E63" w:rsidRPr="00867F7C">
        <w:rPr>
          <w:rFonts w:asciiTheme="minorHAnsi" w:hAnsiTheme="minorHAnsi"/>
          <w:i/>
          <w:sz w:val="32"/>
          <w:szCs w:val="32"/>
        </w:rPr>
        <w:t xml:space="preserve"> population</w:t>
      </w:r>
    </w:p>
    <w:p w14:paraId="2BF89806" w14:textId="77777777" w:rsidR="00746E63" w:rsidRPr="00867F7C" w:rsidRDefault="00746E63" w:rsidP="00746E63">
      <w:pPr>
        <w:jc w:val="center"/>
        <w:rPr>
          <w:rFonts w:asciiTheme="minorHAnsi" w:hAnsiTheme="minorHAnsi"/>
          <w:i/>
          <w:sz w:val="32"/>
          <w:szCs w:val="32"/>
        </w:rPr>
      </w:pPr>
      <w:r w:rsidRPr="00867F7C">
        <w:rPr>
          <w:rFonts w:asciiTheme="minorHAnsi" w:hAnsiTheme="minorHAnsi"/>
          <w:i/>
          <w:sz w:val="32"/>
          <w:szCs w:val="32"/>
        </w:rPr>
        <w:t xml:space="preserve"> and rural areas below 50,000</w:t>
      </w:r>
      <w:r w:rsidR="009A7BED" w:rsidRPr="00867F7C">
        <w:rPr>
          <w:rFonts w:asciiTheme="minorHAnsi" w:hAnsiTheme="minorHAnsi"/>
          <w:i/>
          <w:sz w:val="32"/>
          <w:szCs w:val="32"/>
        </w:rPr>
        <w:t xml:space="preserve"> population</w:t>
      </w:r>
    </w:p>
    <w:p w14:paraId="2BF89807" w14:textId="77777777" w:rsidR="00746E63" w:rsidRPr="00867F7C" w:rsidRDefault="00746E63" w:rsidP="00746E63">
      <w:pPr>
        <w:jc w:val="center"/>
        <w:rPr>
          <w:rFonts w:asciiTheme="minorHAnsi" w:hAnsiTheme="minorHAnsi"/>
          <w:b/>
          <w:sz w:val="36"/>
          <w:szCs w:val="36"/>
        </w:rPr>
      </w:pPr>
    </w:p>
    <w:p w14:paraId="2BF89808" w14:textId="257EEF91" w:rsidR="00746E63" w:rsidRPr="00867F7C" w:rsidRDefault="00746E63" w:rsidP="00746E63">
      <w:pPr>
        <w:tabs>
          <w:tab w:val="center" w:pos="4505"/>
        </w:tabs>
        <w:rPr>
          <w:rFonts w:asciiTheme="minorHAnsi" w:hAnsiTheme="minorHAnsi"/>
          <w:b/>
          <w:sz w:val="48"/>
        </w:rPr>
      </w:pPr>
      <w:r w:rsidRPr="00867F7C">
        <w:rPr>
          <w:rFonts w:asciiTheme="minorHAnsi" w:hAnsiTheme="minorHAnsi"/>
          <w:b/>
          <w:sz w:val="48"/>
        </w:rPr>
        <w:tab/>
      </w:r>
      <w:r w:rsidR="003F0932">
        <w:rPr>
          <w:rFonts w:asciiTheme="minorHAnsi" w:hAnsiTheme="minorHAnsi"/>
          <w:b/>
          <w:sz w:val="48"/>
        </w:rPr>
        <w:t>Calendar Year 20</w:t>
      </w:r>
      <w:r w:rsidR="00FE7E13">
        <w:rPr>
          <w:rFonts w:asciiTheme="minorHAnsi" w:hAnsiTheme="minorHAnsi"/>
          <w:b/>
          <w:sz w:val="48"/>
        </w:rPr>
        <w:t>2</w:t>
      </w:r>
      <w:r w:rsidR="0081773D">
        <w:rPr>
          <w:rFonts w:asciiTheme="minorHAnsi" w:hAnsiTheme="minorHAnsi"/>
          <w:b/>
          <w:sz w:val="48"/>
        </w:rPr>
        <w:t>2</w:t>
      </w:r>
    </w:p>
    <w:p w14:paraId="2BF89809" w14:textId="77777777" w:rsidR="00746E63" w:rsidRPr="00867F7C" w:rsidRDefault="00746E63" w:rsidP="00746E63">
      <w:pPr>
        <w:rPr>
          <w:rFonts w:asciiTheme="minorHAnsi" w:hAnsiTheme="minorHAnsi"/>
          <w:sz w:val="20"/>
        </w:rPr>
      </w:pPr>
    </w:p>
    <w:p w14:paraId="2BF8980A" w14:textId="77777777" w:rsidR="00746E63" w:rsidRPr="00867F7C" w:rsidRDefault="00746E63" w:rsidP="00746E63">
      <w:pPr>
        <w:rPr>
          <w:rFonts w:asciiTheme="minorHAnsi" w:hAnsiTheme="minorHAnsi"/>
          <w:sz w:val="20"/>
        </w:rPr>
      </w:pPr>
    </w:p>
    <w:p w14:paraId="2BF8980B" w14:textId="77777777" w:rsidR="00746E63" w:rsidRPr="00867F7C" w:rsidRDefault="00746E63" w:rsidP="00746E63">
      <w:pPr>
        <w:rPr>
          <w:rFonts w:asciiTheme="minorHAnsi" w:hAnsiTheme="minorHAnsi"/>
          <w:sz w:val="20"/>
        </w:rPr>
      </w:pPr>
    </w:p>
    <w:p w14:paraId="2BF8980C" w14:textId="5B63C07D" w:rsidR="00746E63" w:rsidRPr="00867F7C" w:rsidRDefault="00746E63" w:rsidP="00746E63">
      <w:pPr>
        <w:jc w:val="center"/>
        <w:rPr>
          <w:rFonts w:asciiTheme="minorHAnsi" w:hAnsiTheme="minorHAnsi"/>
          <w:b/>
          <w:sz w:val="36"/>
        </w:rPr>
      </w:pPr>
      <w:r w:rsidRPr="00867F7C">
        <w:rPr>
          <w:rFonts w:asciiTheme="minorHAnsi" w:hAnsiTheme="minorHAnsi"/>
          <w:b/>
          <w:sz w:val="36"/>
        </w:rPr>
        <w:t xml:space="preserve">APPLICATION </w:t>
      </w:r>
      <w:r w:rsidR="009E1212">
        <w:rPr>
          <w:rFonts w:asciiTheme="minorHAnsi" w:hAnsiTheme="minorHAnsi"/>
          <w:b/>
          <w:sz w:val="36"/>
        </w:rPr>
        <w:t>MUST BE UPLOADED BY</w:t>
      </w:r>
    </w:p>
    <w:p w14:paraId="2BF8980E" w14:textId="55BFFE7A" w:rsidR="00746E63" w:rsidRPr="00867F7C" w:rsidRDefault="00746E63" w:rsidP="00746E63">
      <w:pPr>
        <w:jc w:val="center"/>
        <w:rPr>
          <w:rFonts w:asciiTheme="minorHAnsi" w:hAnsiTheme="minorHAnsi"/>
          <w:i/>
        </w:rPr>
      </w:pPr>
      <w:r w:rsidRPr="00867F7C">
        <w:rPr>
          <w:rFonts w:asciiTheme="minorHAnsi" w:hAnsiTheme="minorHAnsi"/>
          <w:b/>
          <w:sz w:val="36"/>
        </w:rPr>
        <w:t xml:space="preserve">FRIDAY, </w:t>
      </w:r>
      <w:r w:rsidR="00944B46">
        <w:rPr>
          <w:rFonts w:asciiTheme="minorHAnsi" w:hAnsiTheme="minorHAnsi"/>
          <w:b/>
          <w:sz w:val="36"/>
          <w:szCs w:val="36"/>
          <w:u w:val="single"/>
        </w:rPr>
        <w:t>SEPTEMBER 30</w:t>
      </w:r>
      <w:r w:rsidRPr="00867F7C">
        <w:rPr>
          <w:rFonts w:asciiTheme="minorHAnsi" w:hAnsiTheme="minorHAnsi"/>
          <w:b/>
          <w:sz w:val="36"/>
          <w:szCs w:val="36"/>
          <w:u w:val="single"/>
        </w:rPr>
        <w:t>, 20</w:t>
      </w:r>
      <w:r w:rsidR="0076637D">
        <w:rPr>
          <w:rFonts w:asciiTheme="minorHAnsi" w:hAnsiTheme="minorHAnsi"/>
          <w:b/>
          <w:sz w:val="36"/>
          <w:szCs w:val="36"/>
          <w:u w:val="single"/>
        </w:rPr>
        <w:t>2</w:t>
      </w:r>
      <w:r w:rsidR="0081773D">
        <w:rPr>
          <w:rFonts w:asciiTheme="minorHAnsi" w:hAnsiTheme="minorHAnsi"/>
          <w:b/>
          <w:sz w:val="36"/>
          <w:szCs w:val="36"/>
          <w:u w:val="single"/>
        </w:rPr>
        <w:t>2</w:t>
      </w:r>
    </w:p>
    <w:p w14:paraId="2BF8980F" w14:textId="77777777" w:rsidR="00746E63" w:rsidRPr="00867F7C" w:rsidRDefault="00746E63" w:rsidP="00746E63">
      <w:pPr>
        <w:rPr>
          <w:rFonts w:asciiTheme="minorHAnsi" w:hAnsiTheme="minorHAnsi"/>
        </w:rPr>
      </w:pPr>
    </w:p>
    <w:p w14:paraId="2BF89810" w14:textId="77777777" w:rsidR="00746E63" w:rsidRPr="00867F7C" w:rsidRDefault="00746E63" w:rsidP="00746E63">
      <w:pPr>
        <w:rPr>
          <w:rFonts w:asciiTheme="minorHAnsi" w:hAnsiTheme="minorHAnsi"/>
        </w:rPr>
      </w:pPr>
    </w:p>
    <w:p w14:paraId="2BF89812" w14:textId="77777777" w:rsidR="00746E63" w:rsidRPr="00867F7C" w:rsidRDefault="00746E63" w:rsidP="00746E63">
      <w:pPr>
        <w:tabs>
          <w:tab w:val="center" w:pos="4505"/>
        </w:tabs>
        <w:rPr>
          <w:rFonts w:asciiTheme="minorHAnsi" w:hAnsiTheme="minorHAnsi"/>
          <w:b/>
        </w:rPr>
      </w:pPr>
      <w:r w:rsidRPr="00867F7C">
        <w:rPr>
          <w:rFonts w:asciiTheme="minorHAnsi" w:hAnsiTheme="minorHAnsi"/>
          <w:b/>
        </w:rPr>
        <w:tab/>
        <w:t>Brian Jones, Program Manager</w:t>
      </w:r>
    </w:p>
    <w:p w14:paraId="2BF89813" w14:textId="77777777" w:rsidR="00746E63" w:rsidRPr="00867F7C" w:rsidRDefault="00746E63" w:rsidP="00746E63">
      <w:pPr>
        <w:tabs>
          <w:tab w:val="center" w:pos="4505"/>
        </w:tabs>
        <w:rPr>
          <w:rFonts w:asciiTheme="minorHAnsi" w:hAnsiTheme="minorHAnsi"/>
          <w:b/>
        </w:rPr>
      </w:pPr>
      <w:r w:rsidRPr="00867F7C">
        <w:rPr>
          <w:rFonts w:asciiTheme="minorHAnsi" w:hAnsiTheme="minorHAnsi"/>
          <w:b/>
        </w:rPr>
        <w:tab/>
        <w:t>Office of Transit</w:t>
      </w:r>
    </w:p>
    <w:p w14:paraId="2BF89814" w14:textId="77777777" w:rsidR="00746E63" w:rsidRPr="00867F7C" w:rsidRDefault="00746E63" w:rsidP="00746E63">
      <w:pPr>
        <w:tabs>
          <w:tab w:val="center" w:pos="4505"/>
        </w:tabs>
        <w:rPr>
          <w:rFonts w:asciiTheme="minorHAnsi" w:hAnsiTheme="minorHAnsi"/>
          <w:b/>
        </w:rPr>
      </w:pPr>
      <w:r w:rsidRPr="00867F7C">
        <w:rPr>
          <w:rFonts w:asciiTheme="minorHAnsi" w:hAnsiTheme="minorHAnsi"/>
          <w:b/>
        </w:rPr>
        <w:tab/>
        <w:t>Indiana Department of Transportation</w:t>
      </w:r>
    </w:p>
    <w:p w14:paraId="2BF89815" w14:textId="40FFDE0E" w:rsidR="00746E63" w:rsidRPr="00867F7C" w:rsidRDefault="00746E63" w:rsidP="00746E63">
      <w:pPr>
        <w:tabs>
          <w:tab w:val="center" w:pos="4505"/>
        </w:tabs>
        <w:rPr>
          <w:rFonts w:asciiTheme="minorHAnsi" w:hAnsiTheme="minorHAnsi"/>
          <w:b/>
        </w:rPr>
      </w:pPr>
      <w:r w:rsidRPr="00867F7C">
        <w:rPr>
          <w:rFonts w:asciiTheme="minorHAnsi" w:hAnsiTheme="minorHAnsi"/>
          <w:b/>
        </w:rPr>
        <w:tab/>
        <w:t xml:space="preserve">100 North Senate, Room </w:t>
      </w:r>
      <w:r w:rsidR="00B7233E">
        <w:rPr>
          <w:rFonts w:asciiTheme="minorHAnsi" w:hAnsiTheme="minorHAnsi"/>
          <w:b/>
        </w:rPr>
        <w:t>758-MM</w:t>
      </w:r>
    </w:p>
    <w:p w14:paraId="2BF89816" w14:textId="77777777" w:rsidR="00746E63" w:rsidRPr="00867F7C" w:rsidRDefault="00746E63" w:rsidP="00746E63">
      <w:pPr>
        <w:tabs>
          <w:tab w:val="center" w:pos="4505"/>
        </w:tabs>
        <w:rPr>
          <w:rFonts w:asciiTheme="minorHAnsi" w:hAnsiTheme="minorHAnsi"/>
          <w:b/>
        </w:rPr>
      </w:pPr>
      <w:r w:rsidRPr="00867F7C">
        <w:rPr>
          <w:rFonts w:asciiTheme="minorHAnsi" w:hAnsiTheme="minorHAnsi"/>
          <w:b/>
        </w:rPr>
        <w:tab/>
      </w:r>
      <w:smartTag w:uri="urn:schemas-microsoft-com:office:smarttags" w:element="place">
        <w:smartTag w:uri="urn:schemas-microsoft-com:office:smarttags" w:element="City">
          <w:r w:rsidRPr="00867F7C">
            <w:rPr>
              <w:rFonts w:asciiTheme="minorHAnsi" w:hAnsiTheme="minorHAnsi"/>
              <w:b/>
            </w:rPr>
            <w:t>Indianapolis</w:t>
          </w:r>
        </w:smartTag>
        <w:r w:rsidRPr="00867F7C">
          <w:rPr>
            <w:rFonts w:asciiTheme="minorHAnsi" w:hAnsiTheme="minorHAnsi"/>
            <w:b/>
          </w:rPr>
          <w:t xml:space="preserve">, </w:t>
        </w:r>
        <w:smartTag w:uri="urn:schemas-microsoft-com:office:smarttags" w:element="State">
          <w:r w:rsidRPr="00867F7C">
            <w:rPr>
              <w:rFonts w:asciiTheme="minorHAnsi" w:hAnsiTheme="minorHAnsi"/>
              <w:b/>
            </w:rPr>
            <w:t>Indiana</w:t>
          </w:r>
        </w:smartTag>
        <w:r w:rsidRPr="00867F7C">
          <w:rPr>
            <w:rFonts w:asciiTheme="minorHAnsi" w:hAnsiTheme="minorHAnsi"/>
            <w:b/>
          </w:rPr>
          <w:t xml:space="preserve"> </w:t>
        </w:r>
        <w:smartTag w:uri="urn:schemas-microsoft-com:office:smarttags" w:element="PostalCode">
          <w:r w:rsidRPr="00867F7C">
            <w:rPr>
              <w:rFonts w:asciiTheme="minorHAnsi" w:hAnsiTheme="minorHAnsi"/>
              <w:b/>
            </w:rPr>
            <w:t>46204-2220</w:t>
          </w:r>
        </w:smartTag>
      </w:smartTag>
    </w:p>
    <w:p w14:paraId="2BF89817" w14:textId="1155DA74" w:rsidR="00746E63" w:rsidRPr="00867F7C" w:rsidRDefault="00746E63" w:rsidP="00746E63">
      <w:pPr>
        <w:tabs>
          <w:tab w:val="center" w:pos="4505"/>
        </w:tabs>
        <w:rPr>
          <w:rFonts w:asciiTheme="minorHAnsi" w:hAnsiTheme="minorHAnsi"/>
          <w:b/>
        </w:rPr>
      </w:pPr>
      <w:r w:rsidRPr="00867F7C">
        <w:rPr>
          <w:rFonts w:asciiTheme="minorHAnsi" w:hAnsiTheme="minorHAnsi"/>
          <w:b/>
        </w:rPr>
        <w:tab/>
        <w:t xml:space="preserve">(317) </w:t>
      </w:r>
      <w:r w:rsidR="009C1BDF">
        <w:rPr>
          <w:rFonts w:asciiTheme="minorHAnsi" w:hAnsiTheme="minorHAnsi"/>
          <w:b/>
        </w:rPr>
        <w:t>426-8541</w:t>
      </w:r>
    </w:p>
    <w:p w14:paraId="2BF89818" w14:textId="77777777" w:rsidR="00746E63" w:rsidRPr="00867F7C" w:rsidRDefault="006D4D82" w:rsidP="00746E63">
      <w:pPr>
        <w:tabs>
          <w:tab w:val="center" w:pos="4505"/>
        </w:tabs>
        <w:jc w:val="center"/>
        <w:rPr>
          <w:rFonts w:asciiTheme="minorHAnsi" w:hAnsiTheme="minorHAnsi"/>
          <w:b/>
        </w:rPr>
      </w:pPr>
      <w:hyperlink r:id="rId8" w:history="1">
        <w:r w:rsidR="00746E63" w:rsidRPr="00867F7C">
          <w:rPr>
            <w:rStyle w:val="Hyperlink"/>
            <w:rFonts w:asciiTheme="minorHAnsi" w:hAnsiTheme="minorHAnsi"/>
            <w:b/>
          </w:rPr>
          <w:t>bjones@indot.in.gov</w:t>
        </w:r>
      </w:hyperlink>
    </w:p>
    <w:p w14:paraId="2BF89819" w14:textId="77777777" w:rsidR="00746E63" w:rsidRPr="00867F7C" w:rsidRDefault="00746E63" w:rsidP="00746E63">
      <w:pPr>
        <w:tabs>
          <w:tab w:val="center" w:pos="4505"/>
        </w:tabs>
        <w:jc w:val="center"/>
        <w:rPr>
          <w:rFonts w:asciiTheme="minorHAnsi" w:hAnsiTheme="minorHAnsi"/>
          <w:b/>
        </w:rPr>
      </w:pPr>
    </w:p>
    <w:p w14:paraId="2BF8981A" w14:textId="77777777" w:rsidR="00746E63" w:rsidRPr="00867F7C" w:rsidRDefault="00746E63" w:rsidP="00746E63">
      <w:pPr>
        <w:tabs>
          <w:tab w:val="center" w:pos="4505"/>
        </w:tabs>
        <w:jc w:val="center"/>
        <w:rPr>
          <w:rFonts w:asciiTheme="minorHAnsi" w:hAnsiTheme="minorHAnsi"/>
          <w:b/>
        </w:rPr>
      </w:pPr>
    </w:p>
    <w:p w14:paraId="2BF8981B" w14:textId="77777777" w:rsidR="00746E63" w:rsidRPr="00867F7C" w:rsidRDefault="00746E63" w:rsidP="00746E63">
      <w:pPr>
        <w:tabs>
          <w:tab w:val="center" w:pos="4505"/>
        </w:tabs>
        <w:jc w:val="center"/>
        <w:rPr>
          <w:rFonts w:asciiTheme="minorHAnsi" w:hAnsiTheme="minorHAnsi"/>
        </w:rPr>
      </w:pPr>
      <w:r w:rsidRPr="00867F7C">
        <w:rPr>
          <w:rFonts w:asciiTheme="minorHAnsi" w:hAnsiTheme="minorHAnsi"/>
        </w:rPr>
        <w:t>Funding is provided through the Federal Transit Administration Section 5310 grant program.</w:t>
      </w:r>
    </w:p>
    <w:p w14:paraId="2BF8981C" w14:textId="77777777" w:rsidR="00746E63" w:rsidRPr="00867F7C" w:rsidRDefault="00746E63" w:rsidP="00746E63">
      <w:pPr>
        <w:tabs>
          <w:tab w:val="center" w:pos="4505"/>
        </w:tabs>
        <w:jc w:val="center"/>
        <w:rPr>
          <w:rFonts w:asciiTheme="minorHAnsi" w:hAnsiTheme="minorHAnsi"/>
        </w:rPr>
      </w:pPr>
      <w:r w:rsidRPr="00867F7C">
        <w:rPr>
          <w:rFonts w:asciiTheme="minorHAnsi" w:hAnsiTheme="minorHAnsi"/>
        </w:rPr>
        <w:t xml:space="preserve">Catalog of Federal Domestic Assistance </w:t>
      </w:r>
      <w:r w:rsidR="00050DDA" w:rsidRPr="00867F7C">
        <w:rPr>
          <w:rFonts w:asciiTheme="minorHAnsi" w:hAnsiTheme="minorHAnsi"/>
        </w:rPr>
        <w:t xml:space="preserve">(CFDA) </w:t>
      </w:r>
      <w:r w:rsidR="00E76F41">
        <w:rPr>
          <w:rFonts w:asciiTheme="minorHAnsi" w:hAnsiTheme="minorHAnsi"/>
        </w:rPr>
        <w:t>#</w:t>
      </w:r>
      <w:r w:rsidRPr="00867F7C">
        <w:rPr>
          <w:rFonts w:asciiTheme="minorHAnsi" w:hAnsiTheme="minorHAnsi"/>
        </w:rPr>
        <w:t xml:space="preserve">20.513.  </w:t>
      </w:r>
    </w:p>
    <w:p w14:paraId="0C2C1537" w14:textId="77777777" w:rsidR="007D6C29" w:rsidRDefault="007D6C29" w:rsidP="00746E63">
      <w:pPr>
        <w:tabs>
          <w:tab w:val="center" w:pos="4505"/>
        </w:tabs>
        <w:jc w:val="center"/>
        <w:rPr>
          <w:rFonts w:asciiTheme="minorHAnsi" w:hAnsiTheme="minorHAnsi"/>
        </w:rPr>
      </w:pPr>
    </w:p>
    <w:p w14:paraId="2BF8981D" w14:textId="29285AB2" w:rsidR="00746E63" w:rsidRPr="00867F7C" w:rsidRDefault="00746E63" w:rsidP="00746E63">
      <w:pPr>
        <w:tabs>
          <w:tab w:val="center" w:pos="4505"/>
        </w:tabs>
        <w:jc w:val="center"/>
        <w:rPr>
          <w:rFonts w:asciiTheme="minorHAnsi" w:hAnsiTheme="minorHAnsi"/>
        </w:rPr>
      </w:pPr>
      <w:r w:rsidRPr="00867F7C">
        <w:rPr>
          <w:rFonts w:asciiTheme="minorHAnsi" w:hAnsiTheme="minorHAnsi"/>
        </w:rPr>
        <w:t>I</w:t>
      </w:r>
      <w:r w:rsidR="004554B9">
        <w:rPr>
          <w:rFonts w:asciiTheme="minorHAnsi" w:hAnsiTheme="minorHAnsi"/>
        </w:rPr>
        <w:t xml:space="preserve">NDOT </w:t>
      </w:r>
      <w:r w:rsidR="007D6C29">
        <w:rPr>
          <w:rFonts w:asciiTheme="minorHAnsi" w:hAnsiTheme="minorHAnsi"/>
        </w:rPr>
        <w:t>expects to award up to $4</w:t>
      </w:r>
      <w:r w:rsidR="00FF50FF" w:rsidRPr="00867F7C">
        <w:rPr>
          <w:rFonts w:asciiTheme="minorHAnsi" w:hAnsiTheme="minorHAnsi"/>
        </w:rPr>
        <w:t>.</w:t>
      </w:r>
      <w:r w:rsidR="007D6C29">
        <w:rPr>
          <w:rFonts w:asciiTheme="minorHAnsi" w:hAnsiTheme="minorHAnsi"/>
        </w:rPr>
        <w:t>1</w:t>
      </w:r>
      <w:r w:rsidR="00154544" w:rsidRPr="00867F7C">
        <w:rPr>
          <w:rFonts w:asciiTheme="minorHAnsi" w:hAnsiTheme="minorHAnsi"/>
        </w:rPr>
        <w:t xml:space="preserve"> million in federal funds for rural areas, and</w:t>
      </w:r>
    </w:p>
    <w:p w14:paraId="2BF8981E" w14:textId="12369B73" w:rsidR="00154544" w:rsidRPr="00867F7C" w:rsidRDefault="007D6C29" w:rsidP="00746E63">
      <w:pPr>
        <w:tabs>
          <w:tab w:val="center" w:pos="4505"/>
        </w:tabs>
        <w:jc w:val="center"/>
        <w:rPr>
          <w:rFonts w:asciiTheme="minorHAnsi" w:hAnsiTheme="minorHAnsi"/>
          <w:b/>
          <w:szCs w:val="24"/>
        </w:rPr>
      </w:pPr>
      <w:r>
        <w:rPr>
          <w:rFonts w:asciiTheme="minorHAnsi" w:hAnsiTheme="minorHAnsi"/>
        </w:rPr>
        <w:t xml:space="preserve">up to </w:t>
      </w:r>
      <w:r w:rsidR="008A4701" w:rsidRPr="00867F7C">
        <w:rPr>
          <w:rFonts w:asciiTheme="minorHAnsi" w:hAnsiTheme="minorHAnsi"/>
        </w:rPr>
        <w:t>$</w:t>
      </w:r>
      <w:r>
        <w:rPr>
          <w:rFonts w:asciiTheme="minorHAnsi" w:hAnsiTheme="minorHAnsi"/>
        </w:rPr>
        <w:t>3</w:t>
      </w:r>
      <w:r w:rsidR="008A4701" w:rsidRPr="00867F7C">
        <w:rPr>
          <w:rFonts w:asciiTheme="minorHAnsi" w:hAnsiTheme="minorHAnsi"/>
        </w:rPr>
        <w:t>.</w:t>
      </w:r>
      <w:r>
        <w:rPr>
          <w:rFonts w:asciiTheme="minorHAnsi" w:hAnsiTheme="minorHAnsi"/>
        </w:rPr>
        <w:t>8</w:t>
      </w:r>
      <w:r w:rsidR="002608EC" w:rsidRPr="00867F7C">
        <w:rPr>
          <w:rFonts w:asciiTheme="minorHAnsi" w:hAnsiTheme="minorHAnsi"/>
        </w:rPr>
        <w:t xml:space="preserve"> million</w:t>
      </w:r>
      <w:r w:rsidR="00115FFC" w:rsidRPr="00867F7C">
        <w:rPr>
          <w:rFonts w:asciiTheme="minorHAnsi" w:hAnsiTheme="minorHAnsi"/>
        </w:rPr>
        <w:t xml:space="preserve"> </w:t>
      </w:r>
      <w:r w:rsidR="00154544" w:rsidRPr="00867F7C">
        <w:rPr>
          <w:rFonts w:asciiTheme="minorHAnsi" w:hAnsiTheme="minorHAnsi"/>
        </w:rPr>
        <w:t>for small urban areas</w:t>
      </w:r>
    </w:p>
    <w:p w14:paraId="2BF8981F" w14:textId="77777777" w:rsidR="00746E63" w:rsidRPr="00867F7C" w:rsidRDefault="00746E63" w:rsidP="00746E63">
      <w:pPr>
        <w:rPr>
          <w:rFonts w:asciiTheme="minorHAnsi" w:hAnsiTheme="minorHAnsi"/>
          <w:b/>
        </w:rPr>
      </w:pPr>
    </w:p>
    <w:p w14:paraId="2BF89820" w14:textId="1BEA7A7E" w:rsidR="00746E63" w:rsidRPr="00867F7C" w:rsidRDefault="00746E63" w:rsidP="00746E63">
      <w:pPr>
        <w:tabs>
          <w:tab w:val="center" w:pos="4505"/>
        </w:tabs>
        <w:rPr>
          <w:rFonts w:asciiTheme="minorHAnsi" w:hAnsiTheme="minorHAnsi"/>
          <w:b/>
          <w:sz w:val="22"/>
        </w:rPr>
      </w:pPr>
      <w:r w:rsidRPr="00867F7C">
        <w:rPr>
          <w:rFonts w:asciiTheme="minorHAnsi" w:hAnsiTheme="minorHAnsi"/>
          <w:b/>
        </w:rPr>
        <w:tab/>
      </w:r>
      <w:r w:rsidR="008D744C">
        <w:rPr>
          <w:rFonts w:asciiTheme="minorHAnsi" w:hAnsiTheme="minorHAnsi"/>
          <w:b/>
          <w:sz w:val="22"/>
        </w:rPr>
        <w:t xml:space="preserve">Revised </w:t>
      </w:r>
      <w:r w:rsidR="00944B46">
        <w:rPr>
          <w:rFonts w:asciiTheme="minorHAnsi" w:hAnsiTheme="minorHAnsi"/>
          <w:b/>
          <w:sz w:val="22"/>
        </w:rPr>
        <w:t>July</w:t>
      </w:r>
      <w:r w:rsidR="008D744C">
        <w:rPr>
          <w:rFonts w:asciiTheme="minorHAnsi" w:hAnsiTheme="minorHAnsi"/>
          <w:b/>
          <w:sz w:val="22"/>
        </w:rPr>
        <w:t xml:space="preserve"> 20</w:t>
      </w:r>
      <w:r w:rsidR="0076637D">
        <w:rPr>
          <w:rFonts w:asciiTheme="minorHAnsi" w:hAnsiTheme="minorHAnsi"/>
          <w:b/>
          <w:sz w:val="22"/>
        </w:rPr>
        <w:t>2</w:t>
      </w:r>
      <w:r w:rsidR="00FE7E13">
        <w:rPr>
          <w:rFonts w:asciiTheme="minorHAnsi" w:hAnsiTheme="minorHAnsi"/>
          <w:b/>
          <w:sz w:val="22"/>
        </w:rPr>
        <w:t>2</w:t>
      </w:r>
    </w:p>
    <w:p w14:paraId="2BF89821" w14:textId="77777777" w:rsidR="00746E63" w:rsidRPr="00867F7C" w:rsidRDefault="00746E63" w:rsidP="00746E63">
      <w:pPr>
        <w:jc w:val="center"/>
        <w:rPr>
          <w:rFonts w:asciiTheme="minorHAnsi" w:hAnsiTheme="minorHAnsi"/>
          <w:b/>
        </w:rPr>
      </w:pPr>
      <w:r w:rsidRPr="00867F7C">
        <w:rPr>
          <w:rFonts w:asciiTheme="minorHAnsi" w:hAnsiTheme="minorHAnsi"/>
          <w:b/>
          <w:sz w:val="22"/>
        </w:rPr>
        <w:t>This application is also available in alternate formats by request</w:t>
      </w:r>
    </w:p>
    <w:p w14:paraId="2BF89822" w14:textId="77777777" w:rsidR="00287F9E" w:rsidRDefault="00A64512" w:rsidP="000415A6">
      <w:pPr>
        <w:pStyle w:val="Level1"/>
        <w:numPr>
          <w:ilvl w:val="0"/>
          <w:numId w:val="0"/>
        </w:numPr>
      </w:pPr>
      <w:r>
        <w:object w:dxaOrig="6120" w:dyaOrig="7921" w14:anchorId="2BF8A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628.8pt" o:ole="">
            <v:imagedata r:id="rId9" o:title=""/>
          </v:shape>
          <o:OLEObject Type="Embed" ProgID="Acrobat.Document.DC" ShapeID="_x0000_i1025" DrawAspect="Content" ObjectID="_1718694703" r:id="rId10"/>
        </w:object>
      </w:r>
    </w:p>
    <w:p w14:paraId="2BF89823" w14:textId="3F9C8AA9" w:rsidR="00287F9E" w:rsidRDefault="00287F9E" w:rsidP="00287F9E">
      <w:pPr>
        <w:pStyle w:val="Level1"/>
        <w:numPr>
          <w:ilvl w:val="0"/>
          <w:numId w:val="0"/>
        </w:numPr>
        <w:ind w:left="864" w:hanging="864"/>
      </w:pPr>
    </w:p>
    <w:p w14:paraId="73803E72" w14:textId="77777777" w:rsidR="0049758F" w:rsidRDefault="0049758F" w:rsidP="00287F9E">
      <w:pPr>
        <w:pStyle w:val="Level1"/>
        <w:numPr>
          <w:ilvl w:val="0"/>
          <w:numId w:val="0"/>
        </w:numPr>
        <w:ind w:left="864" w:hanging="864"/>
      </w:pPr>
    </w:p>
    <w:p w14:paraId="2BF89824" w14:textId="77777777" w:rsidR="00287F9E" w:rsidRPr="00DD6781" w:rsidRDefault="00287F9E" w:rsidP="00287F9E">
      <w:pPr>
        <w:pStyle w:val="Level1"/>
        <w:numPr>
          <w:ilvl w:val="0"/>
          <w:numId w:val="0"/>
        </w:numPr>
        <w:ind w:left="864" w:hanging="864"/>
        <w:rPr>
          <w:szCs w:val="24"/>
        </w:rPr>
      </w:pPr>
    </w:p>
    <w:p w14:paraId="7BA3FFE8" w14:textId="76F57AC9" w:rsidR="003F7001" w:rsidRDefault="007F114F" w:rsidP="007D6C29">
      <w:pPr>
        <w:rPr>
          <w:rFonts w:asciiTheme="minorHAnsi" w:hAnsiTheme="minorHAnsi" w:cstheme="minorHAnsi"/>
          <w:szCs w:val="24"/>
        </w:rPr>
      </w:pPr>
      <w:r>
        <w:br w:type="page"/>
      </w:r>
    </w:p>
    <w:p w14:paraId="2BF89826" w14:textId="77777777" w:rsidR="00746E63" w:rsidRPr="006127EE" w:rsidRDefault="00E751D5">
      <w:pPr>
        <w:rPr>
          <w:rFonts w:asciiTheme="minorHAnsi" w:hAnsiTheme="minorHAnsi"/>
          <w:b/>
          <w:sz w:val="22"/>
          <w:szCs w:val="22"/>
        </w:rPr>
      </w:pPr>
      <w:r w:rsidRPr="006127EE">
        <w:rPr>
          <w:rFonts w:asciiTheme="minorHAnsi" w:hAnsiTheme="minorHAnsi"/>
          <w:b/>
          <w:sz w:val="22"/>
          <w:szCs w:val="22"/>
        </w:rPr>
        <w:lastRenderedPageBreak/>
        <w:t>TABLE OF CONTENTS</w:t>
      </w:r>
      <w:r w:rsidR="004572D1" w:rsidRPr="006127EE">
        <w:rPr>
          <w:rFonts w:asciiTheme="minorHAnsi" w:hAnsiTheme="minorHAnsi"/>
          <w:b/>
          <w:sz w:val="22"/>
          <w:szCs w:val="22"/>
        </w:rPr>
        <w:tab/>
      </w:r>
      <w:r w:rsidR="004572D1" w:rsidRPr="006127EE">
        <w:rPr>
          <w:rFonts w:asciiTheme="minorHAnsi" w:hAnsiTheme="minorHAnsi"/>
          <w:b/>
          <w:sz w:val="22"/>
          <w:szCs w:val="22"/>
        </w:rPr>
        <w:tab/>
      </w:r>
      <w:r w:rsidR="004572D1" w:rsidRPr="006127EE">
        <w:rPr>
          <w:rFonts w:asciiTheme="minorHAnsi" w:hAnsiTheme="minorHAnsi"/>
          <w:b/>
          <w:sz w:val="22"/>
          <w:szCs w:val="22"/>
        </w:rPr>
        <w:tab/>
      </w:r>
      <w:r w:rsidR="004572D1" w:rsidRPr="006127EE">
        <w:rPr>
          <w:rFonts w:asciiTheme="minorHAnsi" w:hAnsiTheme="minorHAnsi"/>
          <w:b/>
          <w:sz w:val="22"/>
          <w:szCs w:val="22"/>
        </w:rPr>
        <w:tab/>
      </w:r>
      <w:r w:rsidR="004572D1" w:rsidRPr="006127EE">
        <w:rPr>
          <w:rFonts w:asciiTheme="minorHAnsi" w:hAnsiTheme="minorHAnsi"/>
          <w:b/>
          <w:sz w:val="22"/>
          <w:szCs w:val="22"/>
        </w:rPr>
        <w:tab/>
      </w:r>
      <w:r w:rsidR="004572D1" w:rsidRPr="006127EE">
        <w:rPr>
          <w:rFonts w:asciiTheme="minorHAnsi" w:hAnsiTheme="minorHAnsi"/>
          <w:b/>
          <w:sz w:val="22"/>
          <w:szCs w:val="22"/>
        </w:rPr>
        <w:tab/>
      </w:r>
      <w:r w:rsidR="004572D1" w:rsidRPr="006127EE">
        <w:rPr>
          <w:rFonts w:asciiTheme="minorHAnsi" w:hAnsiTheme="minorHAnsi"/>
          <w:b/>
          <w:sz w:val="22"/>
          <w:szCs w:val="22"/>
        </w:rPr>
        <w:tab/>
      </w:r>
      <w:r w:rsidR="001D6640" w:rsidRPr="006127EE">
        <w:rPr>
          <w:rFonts w:asciiTheme="minorHAnsi" w:hAnsiTheme="minorHAnsi"/>
          <w:b/>
          <w:sz w:val="22"/>
          <w:szCs w:val="22"/>
        </w:rPr>
        <w:tab/>
      </w:r>
      <w:r w:rsidR="001D6640" w:rsidRPr="006127EE">
        <w:rPr>
          <w:rFonts w:asciiTheme="minorHAnsi" w:hAnsiTheme="minorHAnsi"/>
          <w:b/>
          <w:sz w:val="22"/>
          <w:szCs w:val="22"/>
        </w:rPr>
        <w:tab/>
      </w:r>
      <w:r w:rsidR="001D6640" w:rsidRPr="006127EE">
        <w:rPr>
          <w:rFonts w:asciiTheme="minorHAnsi" w:hAnsiTheme="minorHAnsi"/>
          <w:b/>
          <w:sz w:val="22"/>
          <w:szCs w:val="22"/>
        </w:rPr>
        <w:tab/>
      </w:r>
      <w:r w:rsidR="004572D1" w:rsidRPr="006127EE">
        <w:rPr>
          <w:rFonts w:asciiTheme="minorHAnsi" w:hAnsiTheme="minorHAnsi"/>
          <w:b/>
          <w:sz w:val="22"/>
          <w:szCs w:val="22"/>
        </w:rPr>
        <w:t>Page</w:t>
      </w:r>
    </w:p>
    <w:p w14:paraId="2BF89827" w14:textId="77777777" w:rsidR="00E751D5" w:rsidRPr="00867F7C" w:rsidRDefault="00E751D5">
      <w:pPr>
        <w:ind w:firstLine="720"/>
        <w:rPr>
          <w:rFonts w:asciiTheme="minorHAnsi" w:hAnsiTheme="minorHAnsi"/>
          <w:sz w:val="20"/>
          <w:u w:val="single"/>
        </w:rPr>
      </w:pPr>
      <w:r w:rsidRPr="00867F7C">
        <w:rPr>
          <w:rFonts w:asciiTheme="minorHAnsi" w:hAnsiTheme="minorHAnsi"/>
          <w:b/>
          <w:sz w:val="20"/>
          <w:u w:val="single"/>
        </w:rPr>
        <w:t>INTRODUCTION</w:t>
      </w:r>
    </w:p>
    <w:p w14:paraId="2BF89828" w14:textId="77777777" w:rsidR="00E751D5" w:rsidRPr="00867F7C" w:rsidRDefault="00E751D5">
      <w:pPr>
        <w:ind w:firstLine="720"/>
        <w:rPr>
          <w:rFonts w:asciiTheme="minorHAnsi" w:hAnsiTheme="minorHAnsi"/>
          <w:sz w:val="20"/>
        </w:rPr>
      </w:pPr>
      <w:r w:rsidRPr="00867F7C">
        <w:rPr>
          <w:rFonts w:asciiTheme="minorHAnsi" w:hAnsiTheme="minorHAnsi"/>
          <w:sz w:val="20"/>
        </w:rPr>
        <w:t>A.  Description of Section 5310 Program</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2724BD">
        <w:rPr>
          <w:rFonts w:asciiTheme="minorHAnsi" w:hAnsiTheme="minorHAnsi"/>
          <w:sz w:val="20"/>
        </w:rPr>
        <w:t>4</w:t>
      </w:r>
    </w:p>
    <w:p w14:paraId="2BF89829" w14:textId="77777777" w:rsidR="00E751D5" w:rsidRPr="00867F7C" w:rsidRDefault="00E751D5">
      <w:pPr>
        <w:ind w:firstLine="720"/>
        <w:rPr>
          <w:rFonts w:asciiTheme="minorHAnsi" w:hAnsiTheme="minorHAnsi"/>
          <w:sz w:val="20"/>
        </w:rPr>
      </w:pPr>
      <w:r w:rsidRPr="00867F7C">
        <w:rPr>
          <w:rFonts w:asciiTheme="minorHAnsi" w:hAnsiTheme="minorHAnsi"/>
          <w:sz w:val="20"/>
        </w:rPr>
        <w:t>B.  Application Timeline</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2724BD">
        <w:rPr>
          <w:rFonts w:asciiTheme="minorHAnsi" w:hAnsiTheme="minorHAnsi"/>
          <w:sz w:val="20"/>
        </w:rPr>
        <w:t>4</w:t>
      </w:r>
    </w:p>
    <w:p w14:paraId="2BF8982A" w14:textId="77777777" w:rsidR="00E751D5" w:rsidRDefault="00E751D5">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C</w:t>
      </w:r>
      <w:r w:rsidR="00481B39" w:rsidRPr="00867F7C">
        <w:rPr>
          <w:rFonts w:asciiTheme="minorHAnsi" w:hAnsiTheme="minorHAnsi"/>
          <w:sz w:val="20"/>
        </w:rPr>
        <w:t>.  Evaluation Criteria</w:t>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481B39" w:rsidRPr="00867F7C">
        <w:rPr>
          <w:rFonts w:asciiTheme="minorHAnsi" w:hAnsiTheme="minorHAnsi"/>
          <w:sz w:val="20"/>
        </w:rPr>
        <w:tab/>
      </w:r>
      <w:r w:rsidR="002724BD">
        <w:rPr>
          <w:rFonts w:asciiTheme="minorHAnsi" w:hAnsiTheme="minorHAnsi"/>
          <w:sz w:val="20"/>
        </w:rPr>
        <w:t>5</w:t>
      </w:r>
    </w:p>
    <w:p w14:paraId="2BF8982B" w14:textId="45FCC43C" w:rsidR="00EB6DA7" w:rsidRDefault="00EB6DA7">
      <w:pPr>
        <w:rPr>
          <w:rFonts w:asciiTheme="minorHAnsi" w:hAnsiTheme="minorHAnsi"/>
          <w:sz w:val="20"/>
        </w:rPr>
      </w:pPr>
      <w:r>
        <w:rPr>
          <w:rFonts w:asciiTheme="minorHAnsi" w:hAnsiTheme="minorHAnsi"/>
          <w:sz w:val="20"/>
        </w:rPr>
        <w:tab/>
        <w:t>D.  Do I Apply as a Not-For-Profit or Public Body?</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D70B70">
        <w:rPr>
          <w:rFonts w:asciiTheme="minorHAnsi" w:hAnsiTheme="minorHAnsi"/>
          <w:sz w:val="20"/>
        </w:rPr>
        <w:t>6</w:t>
      </w:r>
    </w:p>
    <w:p w14:paraId="2AFEA338" w14:textId="7E672405" w:rsidR="00F22466" w:rsidRPr="00867F7C" w:rsidRDefault="00F22466">
      <w:pPr>
        <w:rPr>
          <w:rFonts w:asciiTheme="minorHAnsi" w:hAnsiTheme="minorHAnsi"/>
          <w:sz w:val="20"/>
        </w:rPr>
      </w:pPr>
      <w:r>
        <w:rPr>
          <w:rFonts w:asciiTheme="minorHAnsi" w:hAnsiTheme="minorHAnsi"/>
          <w:sz w:val="20"/>
        </w:rPr>
        <w:tab/>
        <w:t xml:space="preserve">E.  </w:t>
      </w:r>
      <w:r w:rsidR="00B51586">
        <w:rPr>
          <w:rFonts w:asciiTheme="minorHAnsi" w:hAnsiTheme="minorHAnsi"/>
          <w:sz w:val="20"/>
        </w:rPr>
        <w:t>BlackCat – INDOT’s Grant Management System</w:t>
      </w:r>
      <w:r w:rsidR="00B51586">
        <w:rPr>
          <w:rFonts w:asciiTheme="minorHAnsi" w:hAnsiTheme="minorHAnsi"/>
          <w:sz w:val="20"/>
        </w:rPr>
        <w:tab/>
      </w:r>
      <w:r w:rsidR="00B51586">
        <w:rPr>
          <w:rFonts w:asciiTheme="minorHAnsi" w:hAnsiTheme="minorHAnsi"/>
          <w:sz w:val="20"/>
        </w:rPr>
        <w:tab/>
      </w:r>
      <w:r w:rsidR="00B51586">
        <w:rPr>
          <w:rFonts w:asciiTheme="minorHAnsi" w:hAnsiTheme="minorHAnsi"/>
          <w:sz w:val="20"/>
        </w:rPr>
        <w:tab/>
      </w:r>
      <w:r w:rsidR="00B51586">
        <w:rPr>
          <w:rFonts w:asciiTheme="minorHAnsi" w:hAnsiTheme="minorHAnsi"/>
          <w:sz w:val="20"/>
        </w:rPr>
        <w:tab/>
      </w:r>
      <w:r w:rsidR="00B51586">
        <w:rPr>
          <w:rFonts w:asciiTheme="minorHAnsi" w:hAnsiTheme="minorHAnsi"/>
          <w:sz w:val="20"/>
        </w:rPr>
        <w:tab/>
      </w:r>
      <w:r w:rsidR="00B51586">
        <w:rPr>
          <w:rFonts w:asciiTheme="minorHAnsi" w:hAnsiTheme="minorHAnsi"/>
          <w:sz w:val="20"/>
        </w:rPr>
        <w:tab/>
      </w:r>
      <w:r w:rsidR="00D70B70">
        <w:rPr>
          <w:rFonts w:asciiTheme="minorHAnsi" w:hAnsiTheme="minorHAnsi"/>
          <w:sz w:val="20"/>
        </w:rPr>
        <w:t>7</w:t>
      </w:r>
    </w:p>
    <w:p w14:paraId="2BF8982C" w14:textId="77777777" w:rsidR="00E751D5" w:rsidRPr="006127EE" w:rsidRDefault="00E751D5">
      <w:pPr>
        <w:rPr>
          <w:rFonts w:asciiTheme="minorHAnsi" w:hAnsiTheme="minorHAnsi"/>
          <w:sz w:val="16"/>
          <w:szCs w:val="16"/>
        </w:rPr>
      </w:pPr>
    </w:p>
    <w:p w14:paraId="2BF8982D" w14:textId="77777777" w:rsidR="00E751D5" w:rsidRPr="00867F7C" w:rsidRDefault="00E751D5">
      <w:pPr>
        <w:rPr>
          <w:rFonts w:asciiTheme="minorHAnsi" w:hAnsiTheme="minorHAnsi"/>
          <w:sz w:val="20"/>
        </w:rPr>
      </w:pPr>
      <w:r w:rsidRPr="00867F7C">
        <w:rPr>
          <w:rFonts w:asciiTheme="minorHAnsi" w:hAnsiTheme="minorHAnsi"/>
          <w:b/>
          <w:sz w:val="20"/>
        </w:rPr>
        <w:t>I.</w:t>
      </w:r>
      <w:r w:rsidRPr="00867F7C">
        <w:rPr>
          <w:rFonts w:asciiTheme="minorHAnsi" w:hAnsiTheme="minorHAnsi"/>
          <w:b/>
          <w:sz w:val="20"/>
        </w:rPr>
        <w:tab/>
      </w:r>
      <w:r w:rsidRPr="00867F7C">
        <w:rPr>
          <w:rFonts w:asciiTheme="minorHAnsi" w:hAnsiTheme="minorHAnsi"/>
          <w:b/>
          <w:sz w:val="20"/>
          <w:u w:val="single"/>
        </w:rPr>
        <w:t>GENERAL INFORMATION</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p>
    <w:p w14:paraId="2BF8982E" w14:textId="3741766A" w:rsidR="00E751D5" w:rsidRPr="00867F7C" w:rsidRDefault="00E751D5">
      <w:pPr>
        <w:ind w:firstLine="720"/>
        <w:rPr>
          <w:rFonts w:asciiTheme="minorHAnsi" w:hAnsiTheme="minorHAnsi"/>
          <w:sz w:val="20"/>
        </w:rPr>
      </w:pPr>
      <w:r w:rsidRPr="00867F7C">
        <w:rPr>
          <w:rFonts w:asciiTheme="minorHAnsi" w:hAnsiTheme="minorHAnsi"/>
          <w:sz w:val="20"/>
        </w:rPr>
        <w:t>A.  Application Checklist (Exhibit A)</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1D6640">
        <w:rPr>
          <w:rFonts w:asciiTheme="minorHAnsi" w:hAnsiTheme="minorHAnsi"/>
          <w:sz w:val="20"/>
        </w:rPr>
        <w:tab/>
      </w:r>
      <w:r w:rsidR="00D70B70">
        <w:rPr>
          <w:rFonts w:asciiTheme="minorHAnsi" w:hAnsiTheme="minorHAnsi"/>
          <w:sz w:val="20"/>
        </w:rPr>
        <w:t>8</w:t>
      </w:r>
    </w:p>
    <w:p w14:paraId="2BF8982F" w14:textId="75D41E15" w:rsidR="00E751D5" w:rsidRPr="00867F7C" w:rsidRDefault="00E751D5">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B.  Applicant Information (Exhibit B)</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D70B70">
        <w:rPr>
          <w:rFonts w:asciiTheme="minorHAnsi" w:hAnsiTheme="minorHAnsi"/>
          <w:sz w:val="20"/>
        </w:rPr>
        <w:t>8</w:t>
      </w:r>
    </w:p>
    <w:p w14:paraId="2BF89830" w14:textId="77777777" w:rsidR="00E751D5" w:rsidRPr="006127EE" w:rsidRDefault="00E751D5">
      <w:pPr>
        <w:rPr>
          <w:rFonts w:asciiTheme="minorHAnsi" w:hAnsiTheme="minorHAnsi"/>
          <w:sz w:val="16"/>
          <w:szCs w:val="16"/>
        </w:rPr>
      </w:pPr>
    </w:p>
    <w:p w14:paraId="2BF89831" w14:textId="77777777" w:rsidR="00E751D5" w:rsidRPr="00867F7C" w:rsidRDefault="0016403C">
      <w:pPr>
        <w:rPr>
          <w:rFonts w:asciiTheme="minorHAnsi" w:hAnsiTheme="minorHAnsi"/>
          <w:sz w:val="20"/>
        </w:rPr>
      </w:pPr>
      <w:r w:rsidRPr="00867F7C">
        <w:rPr>
          <w:rFonts w:asciiTheme="minorHAnsi" w:hAnsiTheme="minorHAnsi"/>
          <w:b/>
          <w:sz w:val="20"/>
        </w:rPr>
        <w:t>II</w:t>
      </w:r>
      <w:r w:rsidR="00E751D5" w:rsidRPr="00867F7C">
        <w:rPr>
          <w:rFonts w:asciiTheme="minorHAnsi" w:hAnsiTheme="minorHAnsi"/>
          <w:b/>
          <w:sz w:val="20"/>
        </w:rPr>
        <w:t>.</w:t>
      </w:r>
      <w:r w:rsidR="00E751D5" w:rsidRPr="00867F7C">
        <w:rPr>
          <w:rFonts w:asciiTheme="minorHAnsi" w:hAnsiTheme="minorHAnsi"/>
          <w:b/>
          <w:sz w:val="20"/>
        </w:rPr>
        <w:tab/>
      </w:r>
      <w:r w:rsidR="001A2010" w:rsidRPr="00867F7C">
        <w:rPr>
          <w:rFonts w:asciiTheme="minorHAnsi" w:hAnsiTheme="minorHAnsi"/>
          <w:b/>
          <w:sz w:val="20"/>
          <w:u w:val="single"/>
        </w:rPr>
        <w:t xml:space="preserve">PROJECT </w:t>
      </w:r>
      <w:r w:rsidR="0087470F" w:rsidRPr="00867F7C">
        <w:rPr>
          <w:rFonts w:asciiTheme="minorHAnsi" w:hAnsiTheme="minorHAnsi"/>
          <w:b/>
          <w:sz w:val="20"/>
          <w:u w:val="single"/>
        </w:rPr>
        <w:t>NEED</w:t>
      </w:r>
      <w:r w:rsidR="00E751D5" w:rsidRPr="00867F7C">
        <w:rPr>
          <w:rFonts w:asciiTheme="minorHAnsi" w:hAnsiTheme="minorHAnsi"/>
          <w:b/>
          <w:sz w:val="20"/>
        </w:rPr>
        <w:t xml:space="preserve"> </w:t>
      </w:r>
    </w:p>
    <w:p w14:paraId="2BF89832" w14:textId="032A5A02" w:rsidR="00E751D5" w:rsidRDefault="0016403C">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A</w:t>
      </w:r>
      <w:r w:rsidR="00700A5E" w:rsidRPr="00867F7C">
        <w:rPr>
          <w:rFonts w:asciiTheme="minorHAnsi" w:hAnsiTheme="minorHAnsi"/>
          <w:sz w:val="20"/>
        </w:rPr>
        <w:t>.  Project Need</w:t>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700A5E" w:rsidRPr="00867F7C">
        <w:rPr>
          <w:rFonts w:asciiTheme="minorHAnsi" w:hAnsiTheme="minorHAnsi"/>
          <w:sz w:val="20"/>
        </w:rPr>
        <w:tab/>
      </w:r>
      <w:r w:rsidR="002724BD">
        <w:rPr>
          <w:rFonts w:asciiTheme="minorHAnsi" w:hAnsiTheme="minorHAnsi"/>
          <w:sz w:val="20"/>
        </w:rPr>
        <w:t>9</w:t>
      </w:r>
    </w:p>
    <w:p w14:paraId="0ACBBFD8" w14:textId="1EE06B6D" w:rsidR="000F5776" w:rsidRPr="00867F7C" w:rsidRDefault="000F5776">
      <w:pPr>
        <w:rPr>
          <w:rFonts w:asciiTheme="minorHAnsi" w:hAnsiTheme="minorHAnsi"/>
          <w:sz w:val="20"/>
        </w:rPr>
      </w:pPr>
      <w:r>
        <w:rPr>
          <w:rFonts w:asciiTheme="minorHAnsi" w:hAnsiTheme="minorHAnsi"/>
          <w:sz w:val="20"/>
        </w:rPr>
        <w:tab/>
        <w:t>B.  Vehicle Maintenance Record</w:t>
      </w:r>
      <w:r w:rsidR="00F63B58">
        <w:rPr>
          <w:rFonts w:asciiTheme="minorHAnsi" w:hAnsiTheme="minorHAnsi"/>
          <w:sz w:val="20"/>
        </w:rPr>
        <w:t xml:space="preserve"> </w:t>
      </w:r>
      <w:r w:rsidR="00F63B58">
        <w:rPr>
          <w:rFonts w:asciiTheme="minorHAnsi" w:hAnsiTheme="minorHAnsi"/>
          <w:sz w:val="20"/>
        </w:rPr>
        <w:tab/>
      </w:r>
      <w:r w:rsidR="00F63B58">
        <w:rPr>
          <w:rFonts w:asciiTheme="minorHAnsi" w:hAnsiTheme="minorHAnsi"/>
          <w:sz w:val="20"/>
        </w:rPr>
        <w:tab/>
      </w:r>
      <w:r w:rsidR="00F63B58">
        <w:rPr>
          <w:rFonts w:asciiTheme="minorHAnsi" w:hAnsiTheme="minorHAnsi"/>
          <w:sz w:val="20"/>
        </w:rPr>
        <w:tab/>
      </w:r>
      <w:r w:rsidR="00F63B58">
        <w:rPr>
          <w:rFonts w:asciiTheme="minorHAnsi" w:hAnsiTheme="minorHAnsi"/>
          <w:sz w:val="20"/>
        </w:rPr>
        <w:tab/>
      </w:r>
      <w:r w:rsidR="00F63B58">
        <w:rPr>
          <w:rFonts w:asciiTheme="minorHAnsi" w:hAnsiTheme="minorHAnsi"/>
          <w:sz w:val="20"/>
        </w:rPr>
        <w:tab/>
      </w:r>
      <w:r w:rsidR="00F63B58">
        <w:rPr>
          <w:rFonts w:asciiTheme="minorHAnsi" w:hAnsiTheme="minorHAnsi"/>
          <w:sz w:val="20"/>
        </w:rPr>
        <w:tab/>
      </w:r>
      <w:r w:rsidR="00F63B58">
        <w:rPr>
          <w:rFonts w:asciiTheme="minorHAnsi" w:hAnsiTheme="minorHAnsi"/>
          <w:sz w:val="20"/>
        </w:rPr>
        <w:tab/>
      </w:r>
      <w:r w:rsidR="00F63B58">
        <w:rPr>
          <w:rFonts w:asciiTheme="minorHAnsi" w:hAnsiTheme="minorHAnsi"/>
          <w:sz w:val="20"/>
        </w:rPr>
        <w:tab/>
        <w:t>9</w:t>
      </w:r>
    </w:p>
    <w:p w14:paraId="2BF89833" w14:textId="46856F6D" w:rsidR="002724BD" w:rsidRDefault="00F63B58">
      <w:pPr>
        <w:ind w:firstLine="720"/>
        <w:rPr>
          <w:rFonts w:asciiTheme="minorHAnsi" w:hAnsiTheme="minorHAnsi"/>
          <w:sz w:val="20"/>
        </w:rPr>
      </w:pPr>
      <w:r>
        <w:rPr>
          <w:rFonts w:asciiTheme="minorHAnsi" w:hAnsiTheme="minorHAnsi"/>
          <w:sz w:val="20"/>
        </w:rPr>
        <w:t>C</w:t>
      </w:r>
      <w:r w:rsidR="00E751D5" w:rsidRPr="00867F7C">
        <w:rPr>
          <w:rFonts w:asciiTheme="minorHAnsi" w:hAnsiTheme="minorHAnsi"/>
          <w:sz w:val="20"/>
        </w:rPr>
        <w:t xml:space="preserve">.  Vehicle </w:t>
      </w:r>
      <w:r w:rsidR="003906A1">
        <w:rPr>
          <w:rFonts w:asciiTheme="minorHAnsi" w:hAnsiTheme="minorHAnsi"/>
          <w:sz w:val="20"/>
        </w:rPr>
        <w:t>Replacement List</w:t>
      </w:r>
      <w:r w:rsidR="00E751D5" w:rsidRPr="00867F7C">
        <w:rPr>
          <w:rFonts w:asciiTheme="minorHAnsi" w:hAnsiTheme="minorHAnsi"/>
          <w:sz w:val="20"/>
        </w:rPr>
        <w:t xml:space="preserve"> (Exhibit C)</w:t>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E751D5"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2724BD">
        <w:rPr>
          <w:rFonts w:asciiTheme="minorHAnsi" w:hAnsiTheme="minorHAnsi"/>
          <w:sz w:val="20"/>
        </w:rPr>
        <w:t>10</w:t>
      </w:r>
    </w:p>
    <w:p w14:paraId="2BF89834" w14:textId="2285EDCF" w:rsidR="00E751D5" w:rsidRPr="00867F7C" w:rsidRDefault="00E751D5">
      <w:pPr>
        <w:ind w:firstLine="720"/>
        <w:rPr>
          <w:rFonts w:asciiTheme="minorHAnsi" w:hAnsiTheme="minorHAnsi"/>
          <w:sz w:val="20"/>
        </w:rPr>
      </w:pPr>
      <w:r w:rsidRPr="00867F7C">
        <w:rPr>
          <w:rFonts w:asciiTheme="minorHAnsi" w:hAnsiTheme="minorHAnsi"/>
          <w:sz w:val="20"/>
        </w:rPr>
        <w:tab/>
      </w:r>
    </w:p>
    <w:p w14:paraId="2BF89835" w14:textId="77777777" w:rsidR="00E751D5" w:rsidRPr="006127EE" w:rsidRDefault="00E751D5">
      <w:pPr>
        <w:ind w:firstLine="720"/>
        <w:rPr>
          <w:rFonts w:asciiTheme="minorHAnsi" w:hAnsiTheme="minorHAnsi"/>
          <w:sz w:val="16"/>
          <w:szCs w:val="16"/>
        </w:rPr>
      </w:pPr>
    </w:p>
    <w:p w14:paraId="2BF89836" w14:textId="77777777" w:rsidR="00E751D5" w:rsidRPr="00867F7C" w:rsidRDefault="0016403C">
      <w:pPr>
        <w:rPr>
          <w:rFonts w:asciiTheme="minorHAnsi" w:hAnsiTheme="minorHAnsi"/>
          <w:sz w:val="20"/>
        </w:rPr>
      </w:pPr>
      <w:r w:rsidRPr="00867F7C">
        <w:rPr>
          <w:rFonts w:asciiTheme="minorHAnsi" w:hAnsiTheme="minorHAnsi"/>
          <w:b/>
          <w:sz w:val="20"/>
        </w:rPr>
        <w:t>III</w:t>
      </w:r>
      <w:r w:rsidR="00E751D5" w:rsidRPr="00867F7C">
        <w:rPr>
          <w:rFonts w:asciiTheme="minorHAnsi" w:hAnsiTheme="minorHAnsi"/>
          <w:b/>
          <w:sz w:val="20"/>
        </w:rPr>
        <w:t>.</w:t>
      </w:r>
      <w:r w:rsidR="00E751D5" w:rsidRPr="00867F7C">
        <w:rPr>
          <w:rFonts w:asciiTheme="minorHAnsi" w:hAnsiTheme="minorHAnsi"/>
          <w:b/>
          <w:sz w:val="20"/>
        </w:rPr>
        <w:tab/>
      </w:r>
      <w:r w:rsidR="00E751D5" w:rsidRPr="00867F7C">
        <w:rPr>
          <w:rFonts w:asciiTheme="minorHAnsi" w:hAnsiTheme="minorHAnsi"/>
          <w:b/>
          <w:sz w:val="20"/>
          <w:u w:val="single"/>
        </w:rPr>
        <w:t>FISCAL/MANAGERIAL CAPABILITY</w:t>
      </w:r>
    </w:p>
    <w:p w14:paraId="2BF89837" w14:textId="574D090D" w:rsidR="00E751D5" w:rsidRPr="00867F7C" w:rsidRDefault="00E751D5">
      <w:pPr>
        <w:ind w:firstLine="720"/>
        <w:rPr>
          <w:rFonts w:asciiTheme="minorHAnsi" w:hAnsiTheme="minorHAnsi"/>
          <w:sz w:val="20"/>
        </w:rPr>
      </w:pPr>
      <w:r w:rsidRPr="00867F7C">
        <w:rPr>
          <w:rFonts w:asciiTheme="minorHAnsi" w:hAnsiTheme="minorHAnsi"/>
          <w:sz w:val="20"/>
        </w:rPr>
        <w:t>A.  Fiscal and M</w:t>
      </w:r>
      <w:r w:rsidR="00C45419" w:rsidRPr="00867F7C">
        <w:rPr>
          <w:rFonts w:asciiTheme="minorHAnsi" w:hAnsiTheme="minorHAnsi"/>
          <w:sz w:val="20"/>
        </w:rPr>
        <w:t>anagerial Documentation</w:t>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60676E">
        <w:rPr>
          <w:rFonts w:asciiTheme="minorHAnsi" w:hAnsiTheme="minorHAnsi"/>
          <w:sz w:val="20"/>
        </w:rPr>
        <w:t>1</w:t>
      </w:r>
      <w:r w:rsidR="007A2E8A">
        <w:rPr>
          <w:rFonts w:asciiTheme="minorHAnsi" w:hAnsiTheme="minorHAnsi"/>
          <w:sz w:val="20"/>
        </w:rPr>
        <w:t>1</w:t>
      </w:r>
    </w:p>
    <w:p w14:paraId="2BF89838" w14:textId="4D86B4E5" w:rsidR="00E751D5" w:rsidRPr="00867F7C" w:rsidRDefault="00E751D5">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B.  Estimated Cap</w:t>
      </w:r>
      <w:r w:rsidR="00C45419" w:rsidRPr="00867F7C">
        <w:rPr>
          <w:rFonts w:asciiTheme="minorHAnsi" w:hAnsiTheme="minorHAnsi"/>
          <w:sz w:val="20"/>
        </w:rPr>
        <w:t>ital Budget (Exhibit D)</w:t>
      </w:r>
      <w:r w:rsidR="00CB7AE2">
        <w:rPr>
          <w:rFonts w:asciiTheme="minorHAnsi" w:hAnsiTheme="minorHAnsi"/>
          <w:sz w:val="20"/>
        </w:rPr>
        <w:t xml:space="preserve"> – no longer required </w:t>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p>
    <w:p w14:paraId="2BF89839" w14:textId="1A7EC8F8" w:rsidR="00E751D5" w:rsidRPr="00867F7C" w:rsidRDefault="00E751D5">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C.  Estimated Opera</w:t>
      </w:r>
      <w:r w:rsidR="00C45419" w:rsidRPr="00867F7C">
        <w:rPr>
          <w:rFonts w:asciiTheme="minorHAnsi" w:hAnsiTheme="minorHAnsi"/>
          <w:sz w:val="20"/>
        </w:rPr>
        <w:t>ting Budget (Exhibit E)</w:t>
      </w:r>
      <w:r w:rsidR="00796FFB">
        <w:rPr>
          <w:rFonts w:asciiTheme="minorHAnsi" w:hAnsiTheme="minorHAnsi"/>
          <w:sz w:val="20"/>
        </w:rPr>
        <w:t xml:space="preserve"> – no longer required </w:t>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r w:rsidR="00C45419" w:rsidRPr="00867F7C">
        <w:rPr>
          <w:rFonts w:asciiTheme="minorHAnsi" w:hAnsiTheme="minorHAnsi"/>
          <w:sz w:val="20"/>
        </w:rPr>
        <w:tab/>
      </w:r>
    </w:p>
    <w:p w14:paraId="2BF8983A" w14:textId="77777777" w:rsidR="00C45419" w:rsidRPr="00867F7C" w:rsidRDefault="00C45419">
      <w:pPr>
        <w:rPr>
          <w:rFonts w:asciiTheme="minorHAnsi" w:hAnsiTheme="minorHAnsi"/>
          <w:sz w:val="20"/>
        </w:rPr>
      </w:pPr>
      <w:r w:rsidRPr="00867F7C">
        <w:rPr>
          <w:rFonts w:asciiTheme="minorHAnsi" w:hAnsiTheme="minorHAnsi"/>
          <w:sz w:val="20"/>
        </w:rPr>
        <w:tab/>
        <w:t>D.  Recent agency audit or State Board of Accounts</w:t>
      </w:r>
      <w:r w:rsidR="0060676E">
        <w:rPr>
          <w:rFonts w:asciiTheme="minorHAnsi" w:hAnsiTheme="minorHAnsi"/>
          <w:sz w:val="20"/>
        </w:rPr>
        <w:t xml:space="preserve"> Waiver of Audit Requirement</w:t>
      </w:r>
      <w:r w:rsidR="0060676E">
        <w:rPr>
          <w:rFonts w:asciiTheme="minorHAnsi" w:hAnsiTheme="minorHAnsi"/>
          <w:sz w:val="20"/>
        </w:rPr>
        <w:tab/>
      </w:r>
      <w:r w:rsidR="0060676E">
        <w:rPr>
          <w:rFonts w:asciiTheme="minorHAnsi" w:hAnsiTheme="minorHAnsi"/>
          <w:sz w:val="20"/>
        </w:rPr>
        <w:tab/>
        <w:t>14</w:t>
      </w:r>
    </w:p>
    <w:p w14:paraId="2BF8983B" w14:textId="77777777" w:rsidR="00E751D5" w:rsidRPr="006127EE" w:rsidRDefault="00E751D5">
      <w:pPr>
        <w:rPr>
          <w:rFonts w:asciiTheme="minorHAnsi" w:hAnsiTheme="minorHAnsi"/>
          <w:sz w:val="16"/>
          <w:szCs w:val="16"/>
        </w:rPr>
      </w:pPr>
      <w:r w:rsidRPr="00867F7C">
        <w:rPr>
          <w:rFonts w:asciiTheme="minorHAnsi" w:hAnsiTheme="minorHAnsi"/>
          <w:sz w:val="20"/>
        </w:rPr>
        <w:t xml:space="preserve">       </w:t>
      </w:r>
    </w:p>
    <w:p w14:paraId="2BF8983C" w14:textId="2E56C77C" w:rsidR="00E751D5" w:rsidRPr="00867F7C" w:rsidRDefault="00940EBF">
      <w:pPr>
        <w:rPr>
          <w:rFonts w:asciiTheme="minorHAnsi" w:hAnsiTheme="minorHAnsi"/>
          <w:sz w:val="20"/>
        </w:rPr>
      </w:pPr>
      <w:r w:rsidRPr="00867F7C">
        <w:rPr>
          <w:rFonts w:asciiTheme="minorHAnsi" w:hAnsiTheme="minorHAnsi"/>
          <w:b/>
          <w:sz w:val="20"/>
        </w:rPr>
        <w:t>I</w:t>
      </w:r>
      <w:r w:rsidR="00E751D5" w:rsidRPr="00867F7C">
        <w:rPr>
          <w:rFonts w:asciiTheme="minorHAnsi" w:hAnsiTheme="minorHAnsi"/>
          <w:b/>
          <w:sz w:val="20"/>
        </w:rPr>
        <w:t xml:space="preserve">V. </w:t>
      </w:r>
      <w:r w:rsidR="00E751D5" w:rsidRPr="00867F7C">
        <w:rPr>
          <w:rFonts w:asciiTheme="minorHAnsi" w:hAnsiTheme="minorHAnsi"/>
          <w:b/>
          <w:sz w:val="20"/>
        </w:rPr>
        <w:tab/>
      </w:r>
      <w:r w:rsidR="00E751D5" w:rsidRPr="00867F7C">
        <w:rPr>
          <w:rFonts w:asciiTheme="minorHAnsi" w:hAnsiTheme="minorHAnsi"/>
          <w:b/>
          <w:sz w:val="20"/>
          <w:u w:val="single"/>
        </w:rPr>
        <w:t>CERTIFICATIONS</w:t>
      </w:r>
    </w:p>
    <w:p w14:paraId="2BF8983D" w14:textId="77777777" w:rsidR="00E751D5" w:rsidRPr="00867F7C" w:rsidRDefault="00E751D5">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A.  Certif</w:t>
      </w:r>
      <w:r w:rsidR="00F5240B" w:rsidRPr="00867F7C">
        <w:rPr>
          <w:rFonts w:asciiTheme="minorHAnsi" w:hAnsiTheme="minorHAnsi"/>
          <w:sz w:val="20"/>
        </w:rPr>
        <w:t>icate of Incorporation</w:t>
      </w:r>
      <w:r w:rsidR="00F5240B" w:rsidRPr="00867F7C">
        <w:rPr>
          <w:rFonts w:asciiTheme="minorHAnsi" w:hAnsiTheme="minorHAnsi"/>
          <w:sz w:val="20"/>
        </w:rPr>
        <w:tab/>
      </w:r>
      <w:r w:rsidR="00F5240B" w:rsidRPr="00867F7C">
        <w:rPr>
          <w:rFonts w:asciiTheme="minorHAnsi" w:hAnsiTheme="minorHAnsi"/>
          <w:sz w:val="20"/>
        </w:rPr>
        <w:tab/>
      </w:r>
      <w:r w:rsidR="00F5240B" w:rsidRPr="00867F7C">
        <w:rPr>
          <w:rFonts w:asciiTheme="minorHAnsi" w:hAnsiTheme="minorHAnsi"/>
          <w:sz w:val="20"/>
        </w:rPr>
        <w:tab/>
      </w:r>
      <w:r w:rsidR="00F5240B" w:rsidRPr="00867F7C">
        <w:rPr>
          <w:rFonts w:asciiTheme="minorHAnsi" w:hAnsiTheme="minorHAnsi"/>
          <w:sz w:val="20"/>
        </w:rPr>
        <w:tab/>
      </w:r>
      <w:r w:rsidR="00F5240B"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60676E">
        <w:rPr>
          <w:rFonts w:asciiTheme="minorHAnsi" w:hAnsiTheme="minorHAnsi"/>
          <w:sz w:val="20"/>
        </w:rPr>
        <w:t>15</w:t>
      </w:r>
    </w:p>
    <w:p w14:paraId="2BF8983E" w14:textId="77777777" w:rsidR="00E751D5" w:rsidRPr="00867F7C" w:rsidRDefault="00E751D5">
      <w:pPr>
        <w:rPr>
          <w:rFonts w:asciiTheme="minorHAnsi" w:hAnsiTheme="minorHAnsi"/>
          <w:sz w:val="20"/>
        </w:rPr>
      </w:pPr>
      <w:r w:rsidRPr="00867F7C">
        <w:rPr>
          <w:rFonts w:asciiTheme="minorHAnsi" w:hAnsiTheme="minorHAnsi"/>
          <w:sz w:val="20"/>
        </w:rPr>
        <w:t xml:space="preserve">       </w:t>
      </w:r>
      <w:r w:rsidRPr="00867F7C">
        <w:rPr>
          <w:rFonts w:asciiTheme="minorHAnsi" w:hAnsiTheme="minorHAnsi"/>
          <w:sz w:val="20"/>
        </w:rPr>
        <w:tab/>
        <w:t>B.  Authorizing</w:t>
      </w:r>
      <w:r w:rsidR="00EC5817" w:rsidRPr="00867F7C">
        <w:rPr>
          <w:rFonts w:asciiTheme="minorHAnsi" w:hAnsiTheme="minorHAnsi"/>
          <w:sz w:val="20"/>
        </w:rPr>
        <w:t xml:space="preserve"> Resolution (Exhibit F)</w:t>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60676E">
        <w:rPr>
          <w:rFonts w:asciiTheme="minorHAnsi" w:hAnsiTheme="minorHAnsi"/>
          <w:sz w:val="20"/>
        </w:rPr>
        <w:t>15</w:t>
      </w:r>
    </w:p>
    <w:p w14:paraId="2BF8983F" w14:textId="5E3630C6" w:rsidR="00940EBF" w:rsidRPr="00867F7C" w:rsidRDefault="00E751D5">
      <w:pPr>
        <w:ind w:firstLine="720"/>
        <w:rPr>
          <w:rFonts w:asciiTheme="minorHAnsi" w:hAnsiTheme="minorHAnsi"/>
          <w:sz w:val="20"/>
        </w:rPr>
      </w:pPr>
      <w:r w:rsidRPr="00867F7C">
        <w:rPr>
          <w:rFonts w:asciiTheme="minorHAnsi" w:hAnsiTheme="minorHAnsi"/>
          <w:sz w:val="20"/>
        </w:rPr>
        <w:t>C.  Standard</w:t>
      </w:r>
      <w:r w:rsidR="00EC5817" w:rsidRPr="00867F7C">
        <w:rPr>
          <w:rFonts w:asciiTheme="minorHAnsi" w:hAnsiTheme="minorHAnsi"/>
          <w:sz w:val="20"/>
        </w:rPr>
        <w:t xml:space="preserve"> Assurances (Exhibit G)</w:t>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1D6640">
        <w:rPr>
          <w:rFonts w:asciiTheme="minorHAnsi" w:hAnsiTheme="minorHAnsi"/>
          <w:sz w:val="20"/>
        </w:rPr>
        <w:tab/>
      </w:r>
      <w:r w:rsidR="0060676E">
        <w:rPr>
          <w:rFonts w:asciiTheme="minorHAnsi" w:hAnsiTheme="minorHAnsi"/>
          <w:sz w:val="20"/>
        </w:rPr>
        <w:t>1</w:t>
      </w:r>
      <w:r w:rsidR="000B3F60">
        <w:rPr>
          <w:rFonts w:asciiTheme="minorHAnsi" w:hAnsiTheme="minorHAnsi"/>
          <w:sz w:val="20"/>
        </w:rPr>
        <w:t>6</w:t>
      </w:r>
    </w:p>
    <w:p w14:paraId="2BF89840" w14:textId="77777777" w:rsidR="00E751D5" w:rsidRPr="00867F7C" w:rsidRDefault="00940EBF">
      <w:pPr>
        <w:ind w:firstLine="720"/>
        <w:rPr>
          <w:rFonts w:asciiTheme="minorHAnsi" w:hAnsiTheme="minorHAnsi"/>
          <w:sz w:val="20"/>
        </w:rPr>
      </w:pPr>
      <w:r w:rsidRPr="00867F7C">
        <w:rPr>
          <w:rFonts w:asciiTheme="minorHAnsi" w:hAnsiTheme="minorHAnsi"/>
          <w:sz w:val="20"/>
        </w:rPr>
        <w:t>D.  Bankruptcy &amp; Litigation Certification (Exhibit H</w:t>
      </w:r>
      <w:r w:rsidR="00D1072E" w:rsidRPr="00867F7C">
        <w:rPr>
          <w:rFonts w:asciiTheme="minorHAnsi" w:hAnsiTheme="minorHAnsi"/>
          <w:sz w:val="20"/>
        </w:rPr>
        <w:t>)</w:t>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EC5817" w:rsidRPr="00867F7C">
        <w:rPr>
          <w:rFonts w:asciiTheme="minorHAnsi" w:hAnsiTheme="minorHAnsi"/>
          <w:sz w:val="20"/>
        </w:rPr>
        <w:tab/>
      </w:r>
      <w:r w:rsidR="0060676E">
        <w:rPr>
          <w:rFonts w:asciiTheme="minorHAnsi" w:hAnsiTheme="minorHAnsi"/>
          <w:sz w:val="20"/>
        </w:rPr>
        <w:t>16</w:t>
      </w:r>
      <w:r w:rsidR="00E751D5" w:rsidRPr="00867F7C">
        <w:rPr>
          <w:rFonts w:asciiTheme="minorHAnsi" w:hAnsiTheme="minorHAnsi"/>
          <w:sz w:val="20"/>
        </w:rPr>
        <w:tab/>
      </w:r>
    </w:p>
    <w:p w14:paraId="2BF89841" w14:textId="54228A3E" w:rsidR="0016403C" w:rsidRPr="00867F7C" w:rsidRDefault="00D1072E" w:rsidP="0016403C">
      <w:pPr>
        <w:rPr>
          <w:rFonts w:asciiTheme="minorHAnsi" w:hAnsiTheme="minorHAnsi"/>
          <w:sz w:val="20"/>
        </w:rPr>
      </w:pPr>
      <w:r w:rsidRPr="00867F7C">
        <w:rPr>
          <w:rFonts w:asciiTheme="minorHAnsi" w:hAnsiTheme="minorHAnsi"/>
          <w:sz w:val="20"/>
        </w:rPr>
        <w:tab/>
        <w:t>E</w:t>
      </w:r>
      <w:r w:rsidR="0016403C" w:rsidRPr="00867F7C">
        <w:rPr>
          <w:rFonts w:asciiTheme="minorHAnsi" w:hAnsiTheme="minorHAnsi"/>
          <w:sz w:val="20"/>
        </w:rPr>
        <w:t>.  TIP Approval</w:t>
      </w:r>
      <w:r w:rsidR="0060676E">
        <w:rPr>
          <w:rFonts w:asciiTheme="minorHAnsi" w:hAnsiTheme="minorHAnsi"/>
          <w:sz w:val="20"/>
        </w:rPr>
        <w:t xml:space="preserve"> </w:t>
      </w:r>
      <w:r w:rsidR="0016403C" w:rsidRPr="00867F7C">
        <w:rPr>
          <w:rFonts w:asciiTheme="minorHAnsi" w:hAnsiTheme="minorHAnsi"/>
          <w:sz w:val="20"/>
        </w:rPr>
        <w:t>(</w:t>
      </w:r>
      <w:r w:rsidR="004572D1" w:rsidRPr="00867F7C">
        <w:rPr>
          <w:rFonts w:asciiTheme="minorHAnsi" w:hAnsiTheme="minorHAnsi"/>
          <w:sz w:val="20"/>
        </w:rPr>
        <w:t xml:space="preserve">Small </w:t>
      </w:r>
      <w:r w:rsidR="0016403C" w:rsidRPr="00867F7C">
        <w:rPr>
          <w:rFonts w:asciiTheme="minorHAnsi" w:hAnsiTheme="minorHAnsi"/>
          <w:sz w:val="20"/>
        </w:rPr>
        <w:t>Urban Areas only)</w:t>
      </w:r>
      <w:r w:rsidR="0016403C" w:rsidRPr="00867F7C">
        <w:rPr>
          <w:rFonts w:asciiTheme="minorHAnsi" w:hAnsiTheme="minorHAnsi"/>
          <w:sz w:val="20"/>
        </w:rPr>
        <w:tab/>
      </w:r>
      <w:r w:rsidR="0016403C" w:rsidRPr="00867F7C">
        <w:rPr>
          <w:rFonts w:asciiTheme="minorHAnsi" w:hAnsiTheme="minorHAnsi"/>
          <w:sz w:val="20"/>
        </w:rPr>
        <w:tab/>
      </w:r>
      <w:r w:rsidR="0016403C" w:rsidRPr="00867F7C">
        <w:rPr>
          <w:rFonts w:asciiTheme="minorHAnsi" w:hAnsiTheme="minorHAnsi"/>
          <w:sz w:val="20"/>
        </w:rPr>
        <w:tab/>
      </w:r>
      <w:r w:rsidR="001D6640">
        <w:rPr>
          <w:rFonts w:asciiTheme="minorHAnsi" w:hAnsiTheme="minorHAnsi"/>
          <w:sz w:val="20"/>
        </w:rPr>
        <w:tab/>
      </w:r>
      <w:r w:rsidR="0060676E">
        <w:rPr>
          <w:rFonts w:asciiTheme="minorHAnsi" w:hAnsiTheme="minorHAnsi"/>
          <w:sz w:val="20"/>
        </w:rPr>
        <w:tab/>
      </w:r>
      <w:r w:rsidR="0060676E">
        <w:rPr>
          <w:rFonts w:asciiTheme="minorHAnsi" w:hAnsiTheme="minorHAnsi"/>
          <w:sz w:val="20"/>
        </w:rPr>
        <w:tab/>
      </w:r>
      <w:r w:rsidR="0060676E">
        <w:rPr>
          <w:rFonts w:asciiTheme="minorHAnsi" w:hAnsiTheme="minorHAnsi"/>
          <w:sz w:val="20"/>
        </w:rPr>
        <w:tab/>
        <w:t>1</w:t>
      </w:r>
      <w:r w:rsidR="00F16A79">
        <w:rPr>
          <w:rFonts w:asciiTheme="minorHAnsi" w:hAnsiTheme="minorHAnsi"/>
          <w:sz w:val="20"/>
        </w:rPr>
        <w:t>6</w:t>
      </w:r>
    </w:p>
    <w:p w14:paraId="2BF89842" w14:textId="77777777" w:rsidR="000A3910" w:rsidRPr="00867F7C" w:rsidRDefault="000A3910" w:rsidP="0016403C">
      <w:pPr>
        <w:rPr>
          <w:rFonts w:asciiTheme="minorHAnsi" w:hAnsiTheme="minorHAnsi"/>
          <w:sz w:val="20"/>
        </w:rPr>
      </w:pPr>
      <w:r w:rsidRPr="00867F7C">
        <w:rPr>
          <w:rFonts w:asciiTheme="minorHAnsi" w:hAnsiTheme="minorHAnsi"/>
          <w:sz w:val="20"/>
        </w:rPr>
        <w:tab/>
        <w:t>F.  Inclusion in Coordinated Plan (</w:t>
      </w:r>
      <w:r w:rsidR="004572D1" w:rsidRPr="00867F7C">
        <w:rPr>
          <w:rFonts w:asciiTheme="minorHAnsi" w:hAnsiTheme="minorHAnsi"/>
          <w:sz w:val="20"/>
        </w:rPr>
        <w:t xml:space="preserve">Small </w:t>
      </w:r>
      <w:r w:rsidRPr="00867F7C">
        <w:rPr>
          <w:rFonts w:asciiTheme="minorHAnsi" w:hAnsiTheme="minorHAnsi"/>
          <w:sz w:val="20"/>
        </w:rPr>
        <w:t>Urban Areas only)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60676E">
        <w:rPr>
          <w:rFonts w:asciiTheme="minorHAnsi" w:hAnsiTheme="minorHAnsi"/>
          <w:sz w:val="20"/>
        </w:rPr>
        <w:t>17</w:t>
      </w:r>
    </w:p>
    <w:p w14:paraId="2BF89843" w14:textId="77777777" w:rsidR="0016403C" w:rsidRPr="006127EE" w:rsidRDefault="0016403C" w:rsidP="0016403C">
      <w:pPr>
        <w:rPr>
          <w:rFonts w:asciiTheme="minorHAnsi" w:hAnsiTheme="minorHAnsi"/>
          <w:b/>
          <w:sz w:val="16"/>
          <w:szCs w:val="16"/>
        </w:rPr>
      </w:pPr>
    </w:p>
    <w:p w14:paraId="2BF89844" w14:textId="77777777" w:rsidR="0016403C" w:rsidRPr="00867F7C" w:rsidRDefault="00940EBF" w:rsidP="0016403C">
      <w:pPr>
        <w:rPr>
          <w:rFonts w:asciiTheme="minorHAnsi" w:hAnsiTheme="minorHAnsi"/>
          <w:sz w:val="20"/>
        </w:rPr>
      </w:pPr>
      <w:bookmarkStart w:id="0" w:name="OLE_LINK20"/>
      <w:r w:rsidRPr="00867F7C">
        <w:rPr>
          <w:rFonts w:asciiTheme="minorHAnsi" w:hAnsiTheme="minorHAnsi"/>
          <w:b/>
          <w:sz w:val="20"/>
        </w:rPr>
        <w:t>V</w:t>
      </w:r>
      <w:r w:rsidR="0016403C" w:rsidRPr="00867F7C">
        <w:rPr>
          <w:rFonts w:asciiTheme="minorHAnsi" w:hAnsiTheme="minorHAnsi"/>
          <w:b/>
          <w:sz w:val="20"/>
        </w:rPr>
        <w:t>.</w:t>
      </w:r>
      <w:r w:rsidR="0016403C" w:rsidRPr="00867F7C">
        <w:rPr>
          <w:rFonts w:asciiTheme="minorHAnsi" w:hAnsiTheme="minorHAnsi"/>
          <w:b/>
          <w:sz w:val="20"/>
        </w:rPr>
        <w:tab/>
      </w:r>
      <w:r w:rsidR="0016403C" w:rsidRPr="00867F7C">
        <w:rPr>
          <w:rFonts w:asciiTheme="minorHAnsi" w:hAnsiTheme="minorHAnsi"/>
          <w:b/>
          <w:sz w:val="20"/>
          <w:u w:val="single"/>
        </w:rPr>
        <w:t>LOCAL COORDINATION EFFORTS</w:t>
      </w:r>
    </w:p>
    <w:bookmarkEnd w:id="0"/>
    <w:p w14:paraId="2BF89845" w14:textId="4CA4EF7C" w:rsidR="0016403C" w:rsidRPr="00867F7C" w:rsidRDefault="00C45419" w:rsidP="0016403C">
      <w:pPr>
        <w:ind w:firstLine="720"/>
        <w:rPr>
          <w:rFonts w:asciiTheme="minorHAnsi" w:hAnsiTheme="minorHAnsi"/>
          <w:sz w:val="20"/>
        </w:rPr>
      </w:pPr>
      <w:r w:rsidRPr="00867F7C">
        <w:rPr>
          <w:rFonts w:asciiTheme="minorHAnsi" w:hAnsiTheme="minorHAnsi"/>
          <w:sz w:val="20"/>
        </w:rPr>
        <w:t>A.  Transporta</w:t>
      </w:r>
      <w:r w:rsidR="006A41FD" w:rsidRPr="00867F7C">
        <w:rPr>
          <w:rFonts w:asciiTheme="minorHAnsi" w:hAnsiTheme="minorHAnsi"/>
          <w:sz w:val="20"/>
        </w:rPr>
        <w:t>tion Advisory Committee</w:t>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427E2D">
        <w:rPr>
          <w:rFonts w:asciiTheme="minorHAnsi" w:hAnsiTheme="minorHAnsi"/>
          <w:sz w:val="20"/>
        </w:rPr>
        <w:t>20</w:t>
      </w:r>
    </w:p>
    <w:p w14:paraId="2BF89846" w14:textId="31A032F9" w:rsidR="00C45419" w:rsidRPr="00867F7C" w:rsidRDefault="000A3910" w:rsidP="00C45419">
      <w:pPr>
        <w:ind w:firstLine="720"/>
        <w:rPr>
          <w:rFonts w:asciiTheme="minorHAnsi" w:hAnsiTheme="minorHAnsi"/>
          <w:sz w:val="20"/>
        </w:rPr>
      </w:pPr>
      <w:r w:rsidRPr="00867F7C">
        <w:rPr>
          <w:rFonts w:asciiTheme="minorHAnsi" w:hAnsiTheme="minorHAnsi"/>
          <w:sz w:val="20"/>
        </w:rPr>
        <w:t>B</w:t>
      </w:r>
      <w:r w:rsidR="00C45419" w:rsidRPr="00867F7C">
        <w:rPr>
          <w:rFonts w:asciiTheme="minorHAnsi" w:hAnsiTheme="minorHAnsi"/>
          <w:sz w:val="20"/>
        </w:rPr>
        <w:t xml:space="preserve">.  Other Evidence </w:t>
      </w:r>
      <w:r w:rsidR="006A41FD" w:rsidRPr="00867F7C">
        <w:rPr>
          <w:rFonts w:asciiTheme="minorHAnsi" w:hAnsiTheme="minorHAnsi"/>
          <w:sz w:val="20"/>
        </w:rPr>
        <w:t>of Coordination Efforts</w:t>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427E2D">
        <w:rPr>
          <w:rFonts w:asciiTheme="minorHAnsi" w:hAnsiTheme="minorHAnsi"/>
          <w:sz w:val="20"/>
        </w:rPr>
        <w:t>21</w:t>
      </w:r>
    </w:p>
    <w:p w14:paraId="2BF89847" w14:textId="73C0ED02" w:rsidR="00C45419" w:rsidRPr="00867F7C" w:rsidRDefault="000A3910" w:rsidP="0016403C">
      <w:pPr>
        <w:ind w:firstLine="720"/>
        <w:rPr>
          <w:rFonts w:asciiTheme="minorHAnsi" w:hAnsiTheme="minorHAnsi"/>
          <w:sz w:val="20"/>
        </w:rPr>
      </w:pPr>
      <w:r w:rsidRPr="00867F7C">
        <w:rPr>
          <w:rFonts w:asciiTheme="minorHAnsi" w:hAnsiTheme="minorHAnsi"/>
          <w:sz w:val="20"/>
        </w:rPr>
        <w:t>C</w:t>
      </w:r>
      <w:r w:rsidR="00C45419" w:rsidRPr="00867F7C">
        <w:rPr>
          <w:rFonts w:asciiTheme="minorHAnsi" w:hAnsiTheme="minorHAnsi"/>
          <w:sz w:val="20"/>
        </w:rPr>
        <w:t>.  Provider Notificati</w:t>
      </w:r>
      <w:r w:rsidR="006A41FD" w:rsidRPr="00867F7C">
        <w:rPr>
          <w:rFonts w:asciiTheme="minorHAnsi" w:hAnsiTheme="minorHAnsi"/>
          <w:sz w:val="20"/>
        </w:rPr>
        <w:t>on</w:t>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0676E">
        <w:rPr>
          <w:rFonts w:asciiTheme="minorHAnsi" w:hAnsiTheme="minorHAnsi"/>
          <w:sz w:val="20"/>
        </w:rPr>
        <w:t>2</w:t>
      </w:r>
      <w:r w:rsidR="00427E2D">
        <w:rPr>
          <w:rFonts w:asciiTheme="minorHAnsi" w:hAnsiTheme="minorHAnsi"/>
          <w:sz w:val="20"/>
        </w:rPr>
        <w:t>2</w:t>
      </w:r>
    </w:p>
    <w:p w14:paraId="2BF89848" w14:textId="07087B42" w:rsidR="00EC5817" w:rsidRPr="00867F7C" w:rsidRDefault="000A3910" w:rsidP="00A84CB9">
      <w:pPr>
        <w:ind w:firstLine="720"/>
        <w:rPr>
          <w:rFonts w:asciiTheme="minorHAnsi" w:hAnsiTheme="minorHAnsi"/>
          <w:sz w:val="20"/>
        </w:rPr>
      </w:pPr>
      <w:r w:rsidRPr="00867F7C">
        <w:rPr>
          <w:rFonts w:asciiTheme="minorHAnsi" w:hAnsiTheme="minorHAnsi"/>
          <w:sz w:val="20"/>
        </w:rPr>
        <w:t>D</w:t>
      </w:r>
      <w:r w:rsidR="0016403C" w:rsidRPr="00867F7C">
        <w:rPr>
          <w:rFonts w:asciiTheme="minorHAnsi" w:hAnsiTheme="minorHAnsi"/>
          <w:sz w:val="20"/>
        </w:rPr>
        <w:t>.  Pr</w:t>
      </w:r>
      <w:r w:rsidR="00EC5817" w:rsidRPr="00867F7C">
        <w:rPr>
          <w:rFonts w:asciiTheme="minorHAnsi" w:hAnsiTheme="minorHAnsi"/>
          <w:sz w:val="20"/>
        </w:rPr>
        <w:t>i</w:t>
      </w:r>
      <w:r w:rsidR="006A41FD" w:rsidRPr="00867F7C">
        <w:rPr>
          <w:rFonts w:asciiTheme="minorHAnsi" w:hAnsiTheme="minorHAnsi"/>
          <w:sz w:val="20"/>
        </w:rPr>
        <w:t>oritizing Applications</w:t>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A41FD" w:rsidRPr="00867F7C">
        <w:rPr>
          <w:rFonts w:asciiTheme="minorHAnsi" w:hAnsiTheme="minorHAnsi"/>
          <w:sz w:val="20"/>
        </w:rPr>
        <w:tab/>
      </w:r>
      <w:r w:rsidR="0060676E">
        <w:rPr>
          <w:rFonts w:asciiTheme="minorHAnsi" w:hAnsiTheme="minorHAnsi"/>
          <w:sz w:val="20"/>
        </w:rPr>
        <w:t>2</w:t>
      </w:r>
      <w:r w:rsidR="005E5ACC">
        <w:rPr>
          <w:rFonts w:asciiTheme="minorHAnsi" w:hAnsiTheme="minorHAnsi"/>
          <w:sz w:val="20"/>
        </w:rPr>
        <w:t>3</w:t>
      </w:r>
    </w:p>
    <w:p w14:paraId="2BF89849" w14:textId="77777777" w:rsidR="00CC575E" w:rsidRPr="006127EE" w:rsidRDefault="00CC575E">
      <w:pPr>
        <w:tabs>
          <w:tab w:val="right" w:pos="9360"/>
        </w:tabs>
        <w:rPr>
          <w:rFonts w:asciiTheme="minorHAnsi" w:hAnsiTheme="minorHAnsi"/>
          <w:sz w:val="16"/>
          <w:szCs w:val="16"/>
        </w:rPr>
      </w:pPr>
    </w:p>
    <w:p w14:paraId="2BF8984A" w14:textId="77777777" w:rsidR="00CC575E" w:rsidRDefault="00CC575E" w:rsidP="00CC575E">
      <w:pPr>
        <w:rPr>
          <w:rFonts w:asciiTheme="minorHAnsi" w:hAnsiTheme="minorHAnsi"/>
          <w:sz w:val="20"/>
        </w:rPr>
      </w:pPr>
      <w:r w:rsidRPr="00867F7C">
        <w:rPr>
          <w:rFonts w:asciiTheme="minorHAnsi" w:hAnsiTheme="minorHAnsi"/>
          <w:b/>
          <w:sz w:val="20"/>
        </w:rPr>
        <w:t>VI.</w:t>
      </w:r>
      <w:r w:rsidRPr="00867F7C">
        <w:rPr>
          <w:rFonts w:asciiTheme="minorHAnsi" w:hAnsiTheme="minorHAnsi"/>
          <w:b/>
          <w:sz w:val="20"/>
        </w:rPr>
        <w:tab/>
      </w:r>
      <w:r w:rsidR="001D6640">
        <w:rPr>
          <w:rFonts w:asciiTheme="minorHAnsi" w:hAnsiTheme="minorHAnsi"/>
          <w:b/>
          <w:sz w:val="20"/>
          <w:u w:val="single"/>
        </w:rPr>
        <w:t>OTHER DOCUMENTS</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1D6640">
        <w:rPr>
          <w:rFonts w:asciiTheme="minorHAnsi" w:hAnsiTheme="minorHAnsi"/>
          <w:sz w:val="20"/>
        </w:rPr>
        <w:tab/>
      </w:r>
      <w:r w:rsidR="001D6640">
        <w:rPr>
          <w:rFonts w:asciiTheme="minorHAnsi" w:hAnsiTheme="minorHAnsi"/>
          <w:sz w:val="20"/>
        </w:rPr>
        <w:tab/>
      </w:r>
    </w:p>
    <w:p w14:paraId="2BF8984B" w14:textId="5B11F7DA" w:rsidR="001D6640" w:rsidRDefault="00CC0B9F" w:rsidP="00CC575E">
      <w:pPr>
        <w:rPr>
          <w:rFonts w:asciiTheme="minorHAnsi" w:hAnsiTheme="minorHAnsi"/>
          <w:sz w:val="20"/>
        </w:rPr>
      </w:pPr>
      <w:r>
        <w:rPr>
          <w:rFonts w:asciiTheme="minorHAnsi" w:hAnsiTheme="minorHAnsi"/>
          <w:sz w:val="20"/>
        </w:rPr>
        <w:tab/>
      </w:r>
      <w:r w:rsidR="00107C63">
        <w:rPr>
          <w:rFonts w:asciiTheme="minorHAnsi" w:hAnsiTheme="minorHAnsi"/>
          <w:sz w:val="20"/>
        </w:rPr>
        <w:t>Title VI Civil Rights Plan</w:t>
      </w:r>
      <w:r w:rsidR="00EB6DA7">
        <w:rPr>
          <w:rFonts w:asciiTheme="minorHAnsi" w:hAnsiTheme="minorHAnsi"/>
          <w:sz w:val="20"/>
        </w:rPr>
        <w:t xml:space="preserve"> and W-9</w:t>
      </w:r>
      <w:r w:rsidR="00B06812">
        <w:rPr>
          <w:rFonts w:asciiTheme="minorHAnsi" w:hAnsiTheme="minorHAnsi"/>
          <w:sz w:val="20"/>
        </w:rPr>
        <w:tab/>
      </w:r>
      <w:r w:rsidR="00B06812">
        <w:rPr>
          <w:rFonts w:asciiTheme="minorHAnsi" w:hAnsiTheme="minorHAnsi"/>
          <w:sz w:val="20"/>
        </w:rPr>
        <w:tab/>
      </w:r>
      <w:r w:rsidR="00107C63">
        <w:rPr>
          <w:rFonts w:asciiTheme="minorHAnsi" w:hAnsiTheme="minorHAnsi"/>
          <w:sz w:val="20"/>
        </w:rPr>
        <w:tab/>
      </w:r>
      <w:r w:rsidR="00107C63">
        <w:rPr>
          <w:rFonts w:asciiTheme="minorHAnsi" w:hAnsiTheme="minorHAnsi"/>
          <w:sz w:val="20"/>
        </w:rPr>
        <w:tab/>
      </w:r>
      <w:r w:rsidR="00107C63">
        <w:rPr>
          <w:rFonts w:asciiTheme="minorHAnsi" w:hAnsiTheme="minorHAnsi"/>
          <w:sz w:val="20"/>
        </w:rPr>
        <w:tab/>
      </w:r>
      <w:r w:rsidR="00107C63">
        <w:rPr>
          <w:rFonts w:asciiTheme="minorHAnsi" w:hAnsiTheme="minorHAnsi"/>
          <w:sz w:val="20"/>
        </w:rPr>
        <w:tab/>
      </w:r>
      <w:r w:rsidR="00107C63">
        <w:rPr>
          <w:rFonts w:asciiTheme="minorHAnsi" w:hAnsiTheme="minorHAnsi"/>
          <w:sz w:val="20"/>
        </w:rPr>
        <w:tab/>
      </w:r>
      <w:r w:rsidR="00107C63">
        <w:rPr>
          <w:rFonts w:asciiTheme="minorHAnsi" w:hAnsiTheme="minorHAnsi"/>
          <w:sz w:val="20"/>
        </w:rPr>
        <w:tab/>
        <w:t>2</w:t>
      </w:r>
      <w:r w:rsidR="005E5ACC">
        <w:rPr>
          <w:rFonts w:asciiTheme="minorHAnsi" w:hAnsiTheme="minorHAnsi"/>
          <w:sz w:val="20"/>
        </w:rPr>
        <w:t>4</w:t>
      </w:r>
    </w:p>
    <w:p w14:paraId="2BF8984C" w14:textId="77777777" w:rsidR="00E751D5" w:rsidRPr="00867F7C" w:rsidRDefault="00E751D5">
      <w:pPr>
        <w:tabs>
          <w:tab w:val="right" w:pos="9360"/>
        </w:tabs>
        <w:rPr>
          <w:rFonts w:asciiTheme="minorHAnsi" w:hAnsiTheme="minorHAnsi"/>
          <w:sz w:val="20"/>
        </w:rPr>
      </w:pPr>
      <w:r w:rsidRPr="00867F7C">
        <w:rPr>
          <w:rFonts w:asciiTheme="minorHAnsi" w:hAnsiTheme="minorHAnsi"/>
          <w:sz w:val="20"/>
        </w:rPr>
        <w:tab/>
      </w:r>
    </w:p>
    <w:p w14:paraId="2BF8984D" w14:textId="60E9470A" w:rsidR="00E751D5" w:rsidRPr="00867F7C" w:rsidRDefault="00E751D5">
      <w:pPr>
        <w:tabs>
          <w:tab w:val="left" w:pos="-1440"/>
          <w:tab w:val="left" w:pos="-720"/>
          <w:tab w:val="left" w:pos="0"/>
          <w:tab w:val="left" w:pos="720"/>
          <w:tab w:val="right" w:pos="9360"/>
        </w:tabs>
        <w:rPr>
          <w:rFonts w:asciiTheme="minorHAnsi" w:hAnsiTheme="minorHAnsi"/>
          <w:sz w:val="20"/>
          <w:u w:val="single"/>
        </w:rPr>
      </w:pPr>
      <w:r w:rsidRPr="00867F7C">
        <w:rPr>
          <w:rFonts w:asciiTheme="minorHAnsi" w:hAnsiTheme="minorHAnsi"/>
          <w:b/>
          <w:sz w:val="20"/>
        </w:rPr>
        <w:t xml:space="preserve"> </w:t>
      </w:r>
      <w:r w:rsidRPr="00867F7C">
        <w:rPr>
          <w:rFonts w:asciiTheme="minorHAnsi" w:hAnsiTheme="minorHAnsi"/>
          <w:b/>
          <w:sz w:val="20"/>
        </w:rPr>
        <w:tab/>
      </w:r>
      <w:r w:rsidRPr="00867F7C">
        <w:rPr>
          <w:rFonts w:asciiTheme="minorHAnsi" w:hAnsiTheme="minorHAnsi"/>
          <w:b/>
          <w:sz w:val="20"/>
          <w:u w:val="single"/>
        </w:rPr>
        <w:t>EXHIBITS</w:t>
      </w:r>
      <w:r w:rsidR="008C1388">
        <w:rPr>
          <w:rFonts w:asciiTheme="minorHAnsi" w:hAnsiTheme="minorHAnsi"/>
          <w:b/>
          <w:sz w:val="20"/>
        </w:rPr>
        <w:t xml:space="preserve"> – </w:t>
      </w:r>
      <w:r w:rsidR="008C1388" w:rsidRPr="004A2DBA">
        <w:rPr>
          <w:rFonts w:asciiTheme="minorHAnsi" w:hAnsiTheme="minorHAnsi"/>
          <w:b/>
          <w:color w:val="FF0000"/>
          <w:sz w:val="20"/>
        </w:rPr>
        <w:t xml:space="preserve">these are available </w:t>
      </w:r>
      <w:r w:rsidR="004A2DBA" w:rsidRPr="004A2DBA">
        <w:rPr>
          <w:rFonts w:asciiTheme="minorHAnsi" w:hAnsiTheme="minorHAnsi"/>
          <w:b/>
          <w:color w:val="FF0000"/>
          <w:sz w:val="20"/>
        </w:rPr>
        <w:t>from</w:t>
      </w:r>
      <w:r w:rsidR="008C1388" w:rsidRPr="004A2DBA">
        <w:rPr>
          <w:rFonts w:asciiTheme="minorHAnsi" w:hAnsiTheme="minorHAnsi"/>
          <w:b/>
          <w:color w:val="FF0000"/>
          <w:sz w:val="20"/>
        </w:rPr>
        <w:t xml:space="preserve"> the BlackCat Grants Management System </w:t>
      </w:r>
      <w:r w:rsidRPr="00867F7C">
        <w:rPr>
          <w:rFonts w:asciiTheme="minorHAnsi" w:hAnsiTheme="minorHAnsi"/>
          <w:sz w:val="20"/>
        </w:rPr>
        <w:tab/>
      </w:r>
    </w:p>
    <w:p w14:paraId="2BF89855" w14:textId="74400E0F" w:rsidR="00EA44A8" w:rsidRPr="00867F7C" w:rsidRDefault="00D95777" w:rsidP="00FF59EC">
      <w:pPr>
        <w:ind w:firstLine="720"/>
        <w:rPr>
          <w:rFonts w:asciiTheme="minorHAnsi" w:hAnsiTheme="minorHAnsi"/>
          <w:sz w:val="20"/>
        </w:rPr>
      </w:pP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p>
    <w:p w14:paraId="2BF89856" w14:textId="77777777" w:rsidR="00E751D5" w:rsidRPr="006127EE" w:rsidRDefault="00E751D5">
      <w:pPr>
        <w:rPr>
          <w:rFonts w:asciiTheme="minorHAnsi" w:hAnsiTheme="minorHAnsi"/>
          <w:b/>
          <w:sz w:val="16"/>
          <w:szCs w:val="16"/>
        </w:rPr>
      </w:pPr>
    </w:p>
    <w:p w14:paraId="2BF89857" w14:textId="4D3CEF3B" w:rsidR="00483173" w:rsidRPr="006127EE" w:rsidRDefault="00E751D5" w:rsidP="00483173">
      <w:pPr>
        <w:rPr>
          <w:rFonts w:asciiTheme="minorHAnsi" w:hAnsiTheme="minorHAnsi"/>
          <w:sz w:val="20"/>
        </w:rPr>
      </w:pPr>
      <w:r w:rsidRPr="00867F7C">
        <w:rPr>
          <w:rFonts w:asciiTheme="minorHAnsi" w:hAnsiTheme="minorHAnsi"/>
          <w:b/>
          <w:sz w:val="20"/>
        </w:rPr>
        <w:tab/>
      </w:r>
    </w:p>
    <w:p w14:paraId="2BF8985E" w14:textId="58BB71F9" w:rsidR="006127EE" w:rsidRPr="006127EE" w:rsidRDefault="006127EE" w:rsidP="006127EE">
      <w:pPr>
        <w:ind w:firstLine="720"/>
        <w:rPr>
          <w:rFonts w:asciiTheme="minorHAnsi" w:hAnsiTheme="minorHAnsi"/>
          <w:sz w:val="20"/>
        </w:rPr>
      </w:pPr>
    </w:p>
    <w:p w14:paraId="2BF8985F" w14:textId="03E97074" w:rsidR="00816627" w:rsidRDefault="00816627">
      <w:pPr>
        <w:widowControl/>
        <w:rPr>
          <w:rFonts w:asciiTheme="minorHAnsi" w:hAnsiTheme="minorHAnsi"/>
          <w:b/>
          <w:sz w:val="20"/>
        </w:rPr>
      </w:pPr>
      <w:r>
        <w:rPr>
          <w:rFonts w:asciiTheme="minorHAnsi" w:hAnsiTheme="minorHAnsi"/>
          <w:b/>
          <w:sz w:val="20"/>
        </w:rPr>
        <w:br w:type="page"/>
      </w:r>
    </w:p>
    <w:p w14:paraId="2D8BBC8D" w14:textId="77777777" w:rsidR="006127EE" w:rsidRPr="006127EE" w:rsidRDefault="006127EE" w:rsidP="006127EE">
      <w:pPr>
        <w:rPr>
          <w:rFonts w:asciiTheme="minorHAnsi" w:hAnsiTheme="minorHAnsi"/>
          <w:b/>
          <w:sz w:val="20"/>
        </w:rPr>
        <w:sectPr w:rsidR="006127EE" w:rsidRPr="006127EE" w:rsidSect="001D6640">
          <w:footerReference w:type="default" r:id="rId11"/>
          <w:endnotePr>
            <w:numFmt w:val="decimal"/>
          </w:endnotePr>
          <w:pgSz w:w="12240" w:h="15840"/>
          <w:pgMar w:top="1170" w:right="1440" w:bottom="360" w:left="1440" w:header="1440" w:footer="360" w:gutter="0"/>
          <w:pgNumType w:start="1"/>
          <w:cols w:space="720"/>
          <w:noEndnote/>
        </w:sectPr>
      </w:pPr>
    </w:p>
    <w:p w14:paraId="2BF89861" w14:textId="5AE4BA68" w:rsidR="00E751D5" w:rsidRPr="00944B46" w:rsidRDefault="00E751D5" w:rsidP="005E0992">
      <w:pPr>
        <w:tabs>
          <w:tab w:val="center" w:pos="4320"/>
        </w:tabs>
        <w:jc w:val="center"/>
        <w:rPr>
          <w:rFonts w:asciiTheme="minorHAnsi" w:hAnsiTheme="minorHAnsi"/>
          <w:sz w:val="32"/>
          <w:szCs w:val="32"/>
        </w:rPr>
      </w:pPr>
      <w:r w:rsidRPr="00944B46">
        <w:rPr>
          <w:rFonts w:asciiTheme="minorHAnsi" w:hAnsiTheme="minorHAnsi"/>
          <w:b/>
          <w:sz w:val="32"/>
          <w:szCs w:val="32"/>
        </w:rPr>
        <w:lastRenderedPageBreak/>
        <w:t>APPLICATION</w:t>
      </w:r>
      <w:r w:rsidR="005E0992" w:rsidRPr="00944B46">
        <w:rPr>
          <w:rFonts w:asciiTheme="minorHAnsi" w:hAnsiTheme="minorHAnsi"/>
          <w:b/>
          <w:sz w:val="32"/>
          <w:szCs w:val="32"/>
        </w:rPr>
        <w:t xml:space="preserve"> </w:t>
      </w:r>
      <w:r w:rsidR="00077353" w:rsidRPr="00944B46">
        <w:rPr>
          <w:rFonts w:asciiTheme="minorHAnsi" w:hAnsiTheme="minorHAnsi"/>
          <w:b/>
          <w:sz w:val="32"/>
          <w:szCs w:val="32"/>
        </w:rPr>
        <w:t>MUST BE UPLOADED BY</w:t>
      </w:r>
      <w:r w:rsidR="005E0992" w:rsidRPr="00944B46">
        <w:rPr>
          <w:rFonts w:asciiTheme="minorHAnsi" w:hAnsiTheme="minorHAnsi"/>
          <w:b/>
          <w:sz w:val="32"/>
          <w:szCs w:val="32"/>
        </w:rPr>
        <w:t xml:space="preserve"> </w:t>
      </w:r>
      <w:r w:rsidR="00CF3A86" w:rsidRPr="00944B46">
        <w:rPr>
          <w:rFonts w:asciiTheme="minorHAnsi" w:hAnsiTheme="minorHAnsi"/>
          <w:b/>
          <w:sz w:val="32"/>
          <w:szCs w:val="32"/>
        </w:rPr>
        <w:t>FRIDAY</w:t>
      </w:r>
      <w:r w:rsidR="004554B9" w:rsidRPr="00944B46">
        <w:rPr>
          <w:rFonts w:asciiTheme="minorHAnsi" w:hAnsiTheme="minorHAnsi"/>
          <w:b/>
          <w:sz w:val="32"/>
          <w:szCs w:val="32"/>
        </w:rPr>
        <w:t xml:space="preserve">, </w:t>
      </w:r>
      <w:r w:rsidR="00944B46" w:rsidRPr="00944B46">
        <w:rPr>
          <w:rFonts w:asciiTheme="minorHAnsi" w:hAnsiTheme="minorHAnsi"/>
          <w:b/>
          <w:sz w:val="32"/>
          <w:szCs w:val="32"/>
        </w:rPr>
        <w:t>SEPTEMBER 30</w:t>
      </w:r>
      <w:r w:rsidR="00991C85" w:rsidRPr="00944B46">
        <w:rPr>
          <w:rFonts w:asciiTheme="minorHAnsi" w:hAnsiTheme="minorHAnsi"/>
          <w:b/>
          <w:sz w:val="32"/>
          <w:szCs w:val="32"/>
        </w:rPr>
        <w:t>, 20</w:t>
      </w:r>
      <w:r w:rsidR="005E0992" w:rsidRPr="00944B46">
        <w:rPr>
          <w:rFonts w:asciiTheme="minorHAnsi" w:hAnsiTheme="minorHAnsi"/>
          <w:b/>
          <w:sz w:val="32"/>
          <w:szCs w:val="32"/>
        </w:rPr>
        <w:t>2</w:t>
      </w:r>
      <w:r w:rsidR="0081773D" w:rsidRPr="00944B46">
        <w:rPr>
          <w:rFonts w:asciiTheme="minorHAnsi" w:hAnsiTheme="minorHAnsi"/>
          <w:b/>
          <w:sz w:val="32"/>
          <w:szCs w:val="32"/>
        </w:rPr>
        <w:t>2</w:t>
      </w:r>
    </w:p>
    <w:p w14:paraId="2BF89862" w14:textId="77777777" w:rsidR="00E751D5" w:rsidRPr="00867F7C" w:rsidRDefault="00E751D5">
      <w:pPr>
        <w:tabs>
          <w:tab w:val="center" w:pos="4320"/>
        </w:tabs>
        <w:rPr>
          <w:rFonts w:asciiTheme="minorHAnsi" w:hAnsiTheme="minorHAnsi"/>
        </w:rPr>
      </w:pPr>
      <w:r w:rsidRPr="00867F7C">
        <w:rPr>
          <w:rFonts w:asciiTheme="minorHAnsi" w:hAnsiTheme="minorHAnsi"/>
        </w:rPr>
        <w:tab/>
      </w:r>
    </w:p>
    <w:p w14:paraId="2BF89864" w14:textId="77777777" w:rsidR="00E751D5" w:rsidRPr="00867F7C" w:rsidRDefault="00E751D5">
      <w:pPr>
        <w:tabs>
          <w:tab w:val="left" w:pos="-2160"/>
        </w:tabs>
        <w:ind w:hanging="720"/>
        <w:rPr>
          <w:rFonts w:asciiTheme="minorHAnsi" w:hAnsiTheme="minorHAnsi"/>
        </w:rPr>
      </w:pPr>
      <w:r w:rsidRPr="00867F7C">
        <w:rPr>
          <w:rFonts w:asciiTheme="minorHAnsi" w:hAnsiTheme="minorHAnsi"/>
          <w:b/>
        </w:rPr>
        <w:tab/>
        <w:t>INTRODUCTION</w:t>
      </w:r>
      <w:r w:rsidR="00502F56" w:rsidRPr="00867F7C">
        <w:rPr>
          <w:rFonts w:asciiTheme="minorHAnsi" w:hAnsiTheme="minorHAnsi"/>
          <w:b/>
        </w:rPr>
        <w:t xml:space="preserve"> – “Traditional” Capital Vehicle Grant Program</w:t>
      </w:r>
    </w:p>
    <w:p w14:paraId="2BF89865" w14:textId="77777777" w:rsidR="00E751D5" w:rsidRPr="00867F7C" w:rsidRDefault="00E751D5">
      <w:pPr>
        <w:rPr>
          <w:rFonts w:asciiTheme="minorHAnsi" w:hAnsiTheme="minorHAnsi"/>
        </w:rPr>
      </w:pPr>
    </w:p>
    <w:p w14:paraId="2BF89866" w14:textId="3BC45ED1"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The purpose of th</w:t>
      </w:r>
      <w:r w:rsidR="0061623B">
        <w:rPr>
          <w:rFonts w:asciiTheme="minorHAnsi" w:hAnsiTheme="minorHAnsi"/>
        </w:rPr>
        <w:t>ese instructions</w:t>
      </w:r>
      <w:r w:rsidRPr="00867F7C">
        <w:rPr>
          <w:rFonts w:asciiTheme="minorHAnsi" w:hAnsiTheme="minorHAnsi"/>
        </w:rPr>
        <w:t xml:space="preserve"> is to provide information, </w:t>
      </w:r>
      <w:r w:rsidR="00893D50" w:rsidRPr="00867F7C">
        <w:rPr>
          <w:rFonts w:asciiTheme="minorHAnsi" w:hAnsiTheme="minorHAnsi"/>
        </w:rPr>
        <w:t>guidance,</w:t>
      </w:r>
      <w:r w:rsidRPr="00867F7C">
        <w:rPr>
          <w:rFonts w:asciiTheme="minorHAnsi" w:hAnsiTheme="minorHAnsi"/>
        </w:rPr>
        <w:t xml:space="preserve"> and a format for completing a Section 5310 g</w:t>
      </w:r>
      <w:r w:rsidR="001625D4" w:rsidRPr="00867F7C">
        <w:rPr>
          <w:rFonts w:asciiTheme="minorHAnsi" w:hAnsiTheme="minorHAnsi"/>
        </w:rPr>
        <w:t>rant application request.</w:t>
      </w:r>
      <w:r w:rsidR="00556093">
        <w:rPr>
          <w:rFonts w:asciiTheme="minorHAnsi" w:hAnsiTheme="minorHAnsi"/>
        </w:rPr>
        <w:t xml:space="preserve">  Applicants are </w:t>
      </w:r>
      <w:r w:rsidR="002F57FC">
        <w:rPr>
          <w:rFonts w:asciiTheme="minorHAnsi" w:hAnsiTheme="minorHAnsi"/>
        </w:rPr>
        <w:t xml:space="preserve">strongly encouraged to read the document before starting their application in </w:t>
      </w:r>
      <w:r w:rsidR="001036BD">
        <w:rPr>
          <w:rFonts w:asciiTheme="minorHAnsi" w:hAnsiTheme="minorHAnsi"/>
        </w:rPr>
        <w:t xml:space="preserve">BlackCat, </w:t>
      </w:r>
      <w:r w:rsidR="002F57FC">
        <w:rPr>
          <w:rFonts w:asciiTheme="minorHAnsi" w:hAnsiTheme="minorHAnsi"/>
        </w:rPr>
        <w:t>INDOT’s grants management system.</w:t>
      </w:r>
    </w:p>
    <w:p w14:paraId="2BF89867"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868" w14:textId="12F16E66" w:rsidR="00E751D5" w:rsidRPr="00867F7C" w:rsidRDefault="00E751D5">
      <w:pPr>
        <w:rPr>
          <w:rFonts w:asciiTheme="minorHAnsi" w:hAnsiTheme="minorHAnsi"/>
        </w:rPr>
      </w:pPr>
      <w:r w:rsidRPr="00867F7C">
        <w:rPr>
          <w:rFonts w:asciiTheme="minorHAnsi" w:hAnsiTheme="minorHAnsi"/>
        </w:rPr>
        <w:t xml:space="preserve">Applicants </w:t>
      </w:r>
      <w:r w:rsidR="00FE3DAC" w:rsidRPr="00867F7C">
        <w:rPr>
          <w:rFonts w:asciiTheme="minorHAnsi" w:hAnsiTheme="minorHAnsi"/>
        </w:rPr>
        <w:t xml:space="preserve">that need assistance </w:t>
      </w:r>
      <w:r w:rsidRPr="00867F7C">
        <w:rPr>
          <w:rFonts w:asciiTheme="minorHAnsi" w:hAnsiTheme="minorHAnsi"/>
        </w:rPr>
        <w:t xml:space="preserve">in completing the application may request help by calling </w:t>
      </w:r>
      <w:r w:rsidR="0030241A" w:rsidRPr="00867F7C">
        <w:rPr>
          <w:rFonts w:asciiTheme="minorHAnsi" w:hAnsiTheme="minorHAnsi"/>
        </w:rPr>
        <w:t>Brian Jones</w:t>
      </w:r>
      <w:r w:rsidR="00A50E83">
        <w:rPr>
          <w:rFonts w:asciiTheme="minorHAnsi" w:hAnsiTheme="minorHAnsi"/>
        </w:rPr>
        <w:t>, INDOT Section 5310 Program Manager,</w:t>
      </w:r>
      <w:r w:rsidR="0030241A" w:rsidRPr="00867F7C">
        <w:rPr>
          <w:rFonts w:asciiTheme="minorHAnsi" w:hAnsiTheme="minorHAnsi"/>
        </w:rPr>
        <w:t xml:space="preserve"> at </w:t>
      </w:r>
      <w:r w:rsidRPr="00867F7C">
        <w:rPr>
          <w:rFonts w:asciiTheme="minorHAnsi" w:hAnsiTheme="minorHAnsi"/>
        </w:rPr>
        <w:t xml:space="preserve">(317) </w:t>
      </w:r>
      <w:r w:rsidR="009C1BDF">
        <w:rPr>
          <w:rFonts w:asciiTheme="minorHAnsi" w:hAnsiTheme="minorHAnsi"/>
        </w:rPr>
        <w:t>426-8541</w:t>
      </w:r>
      <w:r w:rsidRPr="00867F7C">
        <w:rPr>
          <w:rFonts w:asciiTheme="minorHAnsi" w:hAnsiTheme="minorHAnsi"/>
        </w:rPr>
        <w:t>.</w:t>
      </w:r>
    </w:p>
    <w:p w14:paraId="2BF89869" w14:textId="77777777" w:rsidR="00E751D5" w:rsidRPr="00867F7C" w:rsidRDefault="00E751D5">
      <w:pPr>
        <w:rPr>
          <w:rFonts w:asciiTheme="minorHAnsi" w:hAnsiTheme="minorHAnsi"/>
        </w:rPr>
      </w:pPr>
    </w:p>
    <w:p w14:paraId="2BF8986A" w14:textId="77777777" w:rsidR="00E751D5" w:rsidRPr="00867F7C" w:rsidRDefault="00E751D5" w:rsidP="001625D4">
      <w:pPr>
        <w:tabs>
          <w:tab w:val="left" w:pos="-2160"/>
        </w:tabs>
        <w:ind w:left="180" w:hanging="900"/>
        <w:rPr>
          <w:rFonts w:asciiTheme="minorHAnsi" w:hAnsiTheme="minorHAnsi"/>
        </w:rPr>
      </w:pPr>
      <w:r w:rsidRPr="00867F7C">
        <w:rPr>
          <w:rFonts w:asciiTheme="minorHAnsi" w:hAnsiTheme="minorHAnsi"/>
        </w:rPr>
        <w:t xml:space="preserve">     </w:t>
      </w:r>
      <w:r w:rsidRPr="00867F7C">
        <w:rPr>
          <w:rFonts w:asciiTheme="minorHAnsi" w:hAnsiTheme="minorHAnsi"/>
        </w:rPr>
        <w:tab/>
        <w:t>A.</w:t>
      </w:r>
      <w:r w:rsidRPr="00867F7C">
        <w:rPr>
          <w:rFonts w:asciiTheme="minorHAnsi" w:hAnsiTheme="minorHAnsi"/>
        </w:rPr>
        <w:tab/>
      </w:r>
      <w:r w:rsidRPr="00867F7C">
        <w:rPr>
          <w:rFonts w:asciiTheme="minorHAnsi" w:hAnsiTheme="minorHAnsi"/>
          <w:u w:val="single"/>
        </w:rPr>
        <w:t>Description of Section 5310 Program</w:t>
      </w:r>
    </w:p>
    <w:p w14:paraId="2BF8986B" w14:textId="77777777" w:rsidR="00FE3DAC" w:rsidRPr="00867F7C" w:rsidRDefault="00FE3DAC" w:rsidP="00FE3DAC">
      <w:pPr>
        <w:tabs>
          <w:tab w:val="left" w:pos="720"/>
          <w:tab w:val="left" w:pos="1440"/>
          <w:tab w:val="left" w:pos="2016"/>
          <w:tab w:val="left" w:pos="2448"/>
          <w:tab w:val="left" w:pos="3312"/>
          <w:tab w:val="left" w:pos="4176"/>
          <w:tab w:val="left" w:pos="5040"/>
          <w:tab w:val="left" w:pos="5904"/>
          <w:tab w:val="left" w:pos="6768"/>
          <w:tab w:val="left" w:pos="7632"/>
          <w:tab w:val="left" w:pos="8496"/>
          <w:tab w:val="left" w:pos="9360"/>
        </w:tabs>
        <w:ind w:left="720"/>
        <w:rPr>
          <w:rFonts w:asciiTheme="minorHAnsi" w:hAnsiTheme="minorHAnsi"/>
        </w:rPr>
      </w:pPr>
    </w:p>
    <w:p w14:paraId="2BF8986C" w14:textId="0903ABD8" w:rsidR="00E751D5" w:rsidRPr="00867F7C" w:rsidRDefault="00FE3DAC" w:rsidP="00E76F41">
      <w:pPr>
        <w:tabs>
          <w:tab w:val="left" w:pos="720"/>
          <w:tab w:val="left" w:pos="1440"/>
          <w:tab w:val="left" w:pos="2016"/>
          <w:tab w:val="left" w:pos="2448"/>
          <w:tab w:val="left" w:pos="3312"/>
          <w:tab w:val="left" w:pos="4176"/>
          <w:tab w:val="left" w:pos="5040"/>
          <w:tab w:val="left" w:pos="5904"/>
          <w:tab w:val="left" w:pos="6768"/>
          <w:tab w:val="left" w:pos="7632"/>
          <w:tab w:val="left" w:pos="8496"/>
          <w:tab w:val="left" w:pos="9360"/>
        </w:tabs>
        <w:ind w:left="720"/>
        <w:rPr>
          <w:rFonts w:asciiTheme="minorHAnsi" w:hAnsiTheme="minorHAnsi"/>
        </w:rPr>
      </w:pPr>
      <w:r w:rsidRPr="00867F7C">
        <w:rPr>
          <w:rFonts w:asciiTheme="minorHAnsi" w:hAnsiTheme="minorHAnsi"/>
        </w:rPr>
        <w:t xml:space="preserve">INDOT awards Section 5310 capital assistance grants to help agencies provide transportation services for </w:t>
      </w:r>
      <w:r w:rsidR="00AE4175" w:rsidRPr="00867F7C">
        <w:rPr>
          <w:rFonts w:asciiTheme="minorHAnsi" w:hAnsiTheme="minorHAnsi"/>
          <w:b/>
        </w:rPr>
        <w:t>seniors</w:t>
      </w:r>
      <w:r w:rsidR="00B35CF4" w:rsidRPr="00867F7C">
        <w:rPr>
          <w:rFonts w:asciiTheme="minorHAnsi" w:hAnsiTheme="minorHAnsi"/>
          <w:b/>
        </w:rPr>
        <w:t xml:space="preserve"> and individuals with disabilities</w:t>
      </w:r>
      <w:r w:rsidRPr="00867F7C">
        <w:rPr>
          <w:rFonts w:asciiTheme="minorHAnsi" w:hAnsiTheme="minorHAnsi"/>
        </w:rPr>
        <w:t xml:space="preserve"> where accessible public transit is not available, </w:t>
      </w:r>
      <w:r w:rsidR="00893D50" w:rsidRPr="00867F7C">
        <w:rPr>
          <w:rFonts w:asciiTheme="minorHAnsi" w:hAnsiTheme="minorHAnsi"/>
        </w:rPr>
        <w:t>insufficient,</w:t>
      </w:r>
      <w:r w:rsidRPr="00867F7C">
        <w:rPr>
          <w:rFonts w:asciiTheme="minorHAnsi" w:hAnsiTheme="minorHAnsi"/>
        </w:rPr>
        <w:t xml:space="preserve"> or inappropriate.</w:t>
      </w:r>
      <w:r w:rsidR="00E76F41">
        <w:rPr>
          <w:rFonts w:asciiTheme="minorHAnsi" w:hAnsiTheme="minorHAnsi"/>
        </w:rPr>
        <w:t xml:space="preserve">  </w:t>
      </w:r>
      <w:r w:rsidRPr="00867F7C">
        <w:rPr>
          <w:rFonts w:asciiTheme="minorHAnsi" w:hAnsiTheme="minorHAnsi"/>
        </w:rPr>
        <w:t>The</w:t>
      </w:r>
      <w:r w:rsidR="00F41975" w:rsidRPr="00867F7C">
        <w:rPr>
          <w:rFonts w:asciiTheme="minorHAnsi" w:hAnsiTheme="minorHAnsi"/>
        </w:rPr>
        <w:t>re are two categories of subrecipients</w:t>
      </w:r>
      <w:r w:rsidRPr="00867F7C">
        <w:rPr>
          <w:rFonts w:asciiTheme="minorHAnsi" w:hAnsiTheme="minorHAnsi"/>
        </w:rPr>
        <w:t xml:space="preserve"> eligible to receive </w:t>
      </w:r>
      <w:r w:rsidR="00F41975" w:rsidRPr="00867F7C">
        <w:rPr>
          <w:rFonts w:asciiTheme="minorHAnsi" w:hAnsiTheme="minorHAnsi"/>
        </w:rPr>
        <w:t xml:space="preserve">Section 5310 </w:t>
      </w:r>
      <w:r w:rsidRPr="00867F7C">
        <w:rPr>
          <w:rFonts w:asciiTheme="minorHAnsi" w:hAnsiTheme="minorHAnsi"/>
        </w:rPr>
        <w:t>funding</w:t>
      </w:r>
      <w:r w:rsidR="00E751D5" w:rsidRPr="00867F7C">
        <w:rPr>
          <w:rFonts w:asciiTheme="minorHAnsi" w:hAnsiTheme="minorHAnsi"/>
        </w:rPr>
        <w:t>:</w:t>
      </w:r>
    </w:p>
    <w:p w14:paraId="2BF8986D" w14:textId="77777777" w:rsidR="00E751D5" w:rsidRPr="00867F7C" w:rsidRDefault="00E751D5">
      <w:pPr>
        <w:tabs>
          <w:tab w:val="left" w:pos="864"/>
          <w:tab w:val="left" w:pos="1440"/>
          <w:tab w:val="left" w:pos="2016"/>
          <w:tab w:val="left" w:pos="2448"/>
          <w:tab w:val="left" w:pos="3168"/>
          <w:tab w:val="left" w:pos="3312"/>
          <w:tab w:val="left" w:pos="4176"/>
          <w:tab w:val="left" w:pos="5040"/>
          <w:tab w:val="left" w:pos="5904"/>
          <w:tab w:val="left" w:pos="6768"/>
          <w:tab w:val="left" w:pos="7632"/>
          <w:tab w:val="left" w:pos="8496"/>
          <w:tab w:val="left" w:pos="9360"/>
        </w:tabs>
        <w:ind w:left="-720"/>
        <w:rPr>
          <w:rFonts w:asciiTheme="minorHAnsi" w:hAnsiTheme="minorHAnsi"/>
        </w:rPr>
      </w:pPr>
    </w:p>
    <w:p w14:paraId="2BF8986E" w14:textId="77777777" w:rsidR="00E751D5" w:rsidRPr="00867F7C" w:rsidRDefault="00E751D5" w:rsidP="00936CFA">
      <w:pPr>
        <w:tabs>
          <w:tab w:val="left" w:pos="864"/>
          <w:tab w:val="left" w:pos="1440"/>
          <w:tab w:val="left" w:pos="2448"/>
          <w:tab w:val="left" w:pos="3168"/>
          <w:tab w:val="left" w:pos="3312"/>
          <w:tab w:val="left" w:pos="4176"/>
          <w:tab w:val="left" w:pos="5040"/>
          <w:tab w:val="left" w:pos="5904"/>
          <w:tab w:val="left" w:pos="6768"/>
          <w:tab w:val="left" w:pos="7632"/>
          <w:tab w:val="left" w:pos="8496"/>
          <w:tab w:val="left" w:pos="9360"/>
        </w:tabs>
        <w:ind w:left="1440" w:hanging="720"/>
        <w:rPr>
          <w:rFonts w:asciiTheme="minorHAnsi" w:hAnsiTheme="minorHAnsi"/>
        </w:rPr>
      </w:pPr>
      <w:r w:rsidRPr="00867F7C">
        <w:rPr>
          <w:rFonts w:asciiTheme="minorHAnsi" w:hAnsiTheme="minorHAnsi"/>
        </w:rPr>
        <w:t>1.</w:t>
      </w:r>
      <w:r w:rsidRPr="00867F7C">
        <w:rPr>
          <w:rFonts w:asciiTheme="minorHAnsi" w:hAnsiTheme="minorHAnsi"/>
        </w:rPr>
        <w:tab/>
        <w:t>Private, non</w:t>
      </w:r>
      <w:r w:rsidRPr="00867F7C">
        <w:rPr>
          <w:rFonts w:asciiTheme="minorHAnsi" w:hAnsiTheme="minorHAnsi"/>
        </w:rPr>
        <w:noBreakHyphen/>
        <w:t>profit corporations</w:t>
      </w:r>
      <w:r w:rsidR="00D46BE1" w:rsidRPr="00867F7C">
        <w:rPr>
          <w:rFonts w:asciiTheme="minorHAnsi" w:hAnsiTheme="minorHAnsi"/>
        </w:rPr>
        <w:t xml:space="preserve"> (inco</w:t>
      </w:r>
      <w:r w:rsidR="00C8128D" w:rsidRPr="00867F7C">
        <w:rPr>
          <w:rFonts w:asciiTheme="minorHAnsi" w:hAnsiTheme="minorHAnsi"/>
        </w:rPr>
        <w:t xml:space="preserve">rporated in </w:t>
      </w:r>
      <w:smartTag w:uri="urn:schemas-microsoft-com:office:smarttags" w:element="place">
        <w:smartTag w:uri="urn:schemas-microsoft-com:office:smarttags" w:element="State">
          <w:r w:rsidR="00D46BE1" w:rsidRPr="00867F7C">
            <w:rPr>
              <w:rFonts w:asciiTheme="minorHAnsi" w:hAnsiTheme="minorHAnsi"/>
            </w:rPr>
            <w:t>Indiana</w:t>
          </w:r>
        </w:smartTag>
      </w:smartTag>
      <w:r w:rsidR="00C8128D" w:rsidRPr="00867F7C">
        <w:rPr>
          <w:rFonts w:asciiTheme="minorHAnsi" w:hAnsiTheme="minorHAnsi"/>
        </w:rPr>
        <w:t xml:space="preserve"> through the Secretary of State</w:t>
      </w:r>
      <w:r w:rsidR="00D46BE1" w:rsidRPr="00867F7C">
        <w:rPr>
          <w:rFonts w:asciiTheme="minorHAnsi" w:hAnsiTheme="minorHAnsi"/>
        </w:rPr>
        <w:t>)</w:t>
      </w:r>
      <w:r w:rsidRPr="00867F7C">
        <w:rPr>
          <w:rFonts w:asciiTheme="minorHAnsi" w:hAnsiTheme="minorHAnsi"/>
        </w:rPr>
        <w:t>.</w:t>
      </w:r>
      <w:r w:rsidR="00A14E0E" w:rsidRPr="00867F7C">
        <w:rPr>
          <w:rFonts w:asciiTheme="minorHAnsi" w:hAnsiTheme="minorHAnsi"/>
        </w:rPr>
        <w:t xml:space="preserve"> </w:t>
      </w:r>
    </w:p>
    <w:p w14:paraId="2BF8986F" w14:textId="77777777" w:rsidR="00E751D5" w:rsidRPr="00867F7C" w:rsidRDefault="00E751D5" w:rsidP="00936CFA">
      <w:pPr>
        <w:tabs>
          <w:tab w:val="left" w:pos="864"/>
          <w:tab w:val="left" w:pos="1440"/>
          <w:tab w:val="left" w:pos="2448"/>
          <w:tab w:val="left" w:pos="3168"/>
          <w:tab w:val="left" w:pos="3312"/>
          <w:tab w:val="left" w:pos="4176"/>
          <w:tab w:val="left" w:pos="5040"/>
          <w:tab w:val="left" w:pos="5904"/>
          <w:tab w:val="left" w:pos="6768"/>
          <w:tab w:val="left" w:pos="7632"/>
          <w:tab w:val="left" w:pos="8496"/>
          <w:tab w:val="left" w:pos="9360"/>
        </w:tabs>
        <w:ind w:left="1440" w:hanging="720"/>
        <w:rPr>
          <w:rFonts w:asciiTheme="minorHAnsi" w:hAnsiTheme="minorHAnsi"/>
        </w:rPr>
      </w:pPr>
    </w:p>
    <w:p w14:paraId="2BF89870" w14:textId="416F9F99" w:rsidR="00F60DBA" w:rsidRPr="00867F7C" w:rsidRDefault="00C431E3" w:rsidP="00F60DBA">
      <w:pPr>
        <w:tabs>
          <w:tab w:val="left" w:pos="864"/>
          <w:tab w:val="left" w:pos="1440"/>
          <w:tab w:val="left" w:pos="2448"/>
          <w:tab w:val="left" w:pos="3168"/>
          <w:tab w:val="left" w:pos="3312"/>
          <w:tab w:val="left" w:pos="4176"/>
          <w:tab w:val="left" w:pos="5040"/>
          <w:tab w:val="left" w:pos="5904"/>
          <w:tab w:val="left" w:pos="6768"/>
          <w:tab w:val="left" w:pos="7632"/>
          <w:tab w:val="left" w:pos="8496"/>
          <w:tab w:val="left" w:pos="9360"/>
        </w:tabs>
        <w:ind w:left="1440" w:hanging="720"/>
        <w:rPr>
          <w:rFonts w:asciiTheme="minorHAnsi" w:hAnsiTheme="minorHAnsi"/>
          <w:b/>
          <w:i/>
        </w:rPr>
      </w:pPr>
      <w:r w:rsidRPr="00867F7C">
        <w:rPr>
          <w:rFonts w:asciiTheme="minorHAnsi" w:hAnsiTheme="minorHAnsi"/>
        </w:rPr>
        <w:t>2.</w:t>
      </w:r>
      <w:r w:rsidRPr="00867F7C">
        <w:rPr>
          <w:rFonts w:asciiTheme="minorHAnsi" w:hAnsiTheme="minorHAnsi"/>
        </w:rPr>
        <w:tab/>
      </w:r>
      <w:r w:rsidR="00F60DBA" w:rsidRPr="00867F7C">
        <w:rPr>
          <w:rFonts w:asciiTheme="minorHAnsi" w:hAnsiTheme="minorHAnsi"/>
        </w:rPr>
        <w:t xml:space="preserve">Eligible </w:t>
      </w:r>
      <w:r w:rsidR="00F41975" w:rsidRPr="00867F7C">
        <w:rPr>
          <w:rFonts w:asciiTheme="minorHAnsi" w:hAnsiTheme="minorHAnsi"/>
        </w:rPr>
        <w:t xml:space="preserve">local </w:t>
      </w:r>
      <w:r w:rsidR="00F60DBA" w:rsidRPr="00867F7C">
        <w:rPr>
          <w:rFonts w:asciiTheme="minorHAnsi" w:hAnsiTheme="minorHAnsi"/>
        </w:rPr>
        <w:t xml:space="preserve">public bodies </w:t>
      </w:r>
      <w:r w:rsidR="00657722">
        <w:rPr>
          <w:rFonts w:asciiTheme="minorHAnsi" w:hAnsiTheme="minorHAnsi"/>
          <w:szCs w:val="24"/>
        </w:rPr>
        <w:t>(defined as a “city, town, township or county” in Indiana Code 36-1-2</w:t>
      </w:r>
      <w:r w:rsidR="00FC0583" w:rsidRPr="00867F7C">
        <w:rPr>
          <w:rFonts w:asciiTheme="minorHAnsi" w:hAnsiTheme="minorHAnsi"/>
          <w:szCs w:val="24"/>
        </w:rPr>
        <w:t xml:space="preserve">) </w:t>
      </w:r>
      <w:r w:rsidR="00F60DBA" w:rsidRPr="00867F7C">
        <w:rPr>
          <w:rFonts w:asciiTheme="minorHAnsi" w:hAnsiTheme="minorHAnsi"/>
        </w:rPr>
        <w:t xml:space="preserve">that </w:t>
      </w:r>
      <w:bookmarkStart w:id="1" w:name="OLE_LINK13"/>
      <w:bookmarkStart w:id="2" w:name="OLE_LINK14"/>
      <w:r w:rsidR="00F60DBA" w:rsidRPr="00867F7C">
        <w:rPr>
          <w:rFonts w:asciiTheme="minorHAnsi" w:hAnsiTheme="minorHAnsi"/>
        </w:rPr>
        <w:t xml:space="preserve">either 1) </w:t>
      </w:r>
      <w:r w:rsidR="00555743" w:rsidRPr="00867F7C">
        <w:rPr>
          <w:rFonts w:asciiTheme="minorHAnsi" w:hAnsiTheme="minorHAnsi"/>
        </w:rPr>
        <w:t>are approved by INDOT to coordin</w:t>
      </w:r>
      <w:r w:rsidR="00186FE0" w:rsidRPr="00867F7C">
        <w:rPr>
          <w:rFonts w:asciiTheme="minorHAnsi" w:hAnsiTheme="minorHAnsi"/>
        </w:rPr>
        <w:t>ate services for</w:t>
      </w:r>
      <w:r w:rsidR="00555743" w:rsidRPr="00867F7C">
        <w:rPr>
          <w:rFonts w:asciiTheme="minorHAnsi" w:hAnsiTheme="minorHAnsi"/>
        </w:rPr>
        <w:t xml:space="preserve"> </w:t>
      </w:r>
      <w:r w:rsidR="00AE4175" w:rsidRPr="00867F7C">
        <w:rPr>
          <w:rFonts w:asciiTheme="minorHAnsi" w:hAnsiTheme="minorHAnsi"/>
        </w:rPr>
        <w:t>seniors</w:t>
      </w:r>
      <w:r w:rsidR="00555743" w:rsidRPr="00867F7C">
        <w:rPr>
          <w:rFonts w:asciiTheme="minorHAnsi" w:hAnsiTheme="minorHAnsi"/>
        </w:rPr>
        <w:t xml:space="preserve"> and </w:t>
      </w:r>
      <w:r w:rsidR="00186FE0" w:rsidRPr="00867F7C">
        <w:rPr>
          <w:rFonts w:asciiTheme="minorHAnsi" w:hAnsiTheme="minorHAnsi"/>
        </w:rPr>
        <w:t>individual</w:t>
      </w:r>
      <w:r w:rsidR="00555743" w:rsidRPr="00867F7C">
        <w:rPr>
          <w:rFonts w:asciiTheme="minorHAnsi" w:hAnsiTheme="minorHAnsi"/>
        </w:rPr>
        <w:t xml:space="preserve">s with disabilities, or 2) </w:t>
      </w:r>
      <w:r w:rsidR="00F60DBA" w:rsidRPr="00867F7C">
        <w:rPr>
          <w:rFonts w:asciiTheme="minorHAnsi" w:hAnsiTheme="minorHAnsi"/>
        </w:rPr>
        <w:t>certify to INDOT that no non</w:t>
      </w:r>
      <w:r w:rsidR="00F60DBA" w:rsidRPr="00867F7C">
        <w:rPr>
          <w:rFonts w:asciiTheme="minorHAnsi" w:hAnsiTheme="minorHAnsi"/>
        </w:rPr>
        <w:noBreakHyphen/>
        <w:t>profit corporations are readily available to pro</w:t>
      </w:r>
      <w:r w:rsidR="00555743" w:rsidRPr="00867F7C">
        <w:rPr>
          <w:rFonts w:asciiTheme="minorHAnsi" w:hAnsiTheme="minorHAnsi"/>
        </w:rPr>
        <w:t>vide the proposed service.</w:t>
      </w:r>
      <w:r w:rsidR="001A6D77" w:rsidRPr="00867F7C">
        <w:rPr>
          <w:rFonts w:asciiTheme="minorHAnsi" w:hAnsiTheme="minorHAnsi"/>
        </w:rPr>
        <w:t xml:space="preserve"> </w:t>
      </w:r>
      <w:bookmarkEnd w:id="1"/>
      <w:bookmarkEnd w:id="2"/>
    </w:p>
    <w:p w14:paraId="2BF89871" w14:textId="77777777" w:rsidR="00E751D5" w:rsidRPr="00867F7C" w:rsidRDefault="00E751D5">
      <w:pPr>
        <w:tabs>
          <w:tab w:val="left" w:pos="864"/>
          <w:tab w:val="left" w:pos="1440"/>
          <w:tab w:val="left" w:pos="2016"/>
          <w:tab w:val="left" w:pos="2448"/>
          <w:tab w:val="left" w:pos="3168"/>
          <w:tab w:val="left" w:pos="3312"/>
          <w:tab w:val="left" w:pos="4176"/>
          <w:tab w:val="left" w:pos="5040"/>
          <w:tab w:val="left" w:pos="5904"/>
          <w:tab w:val="left" w:pos="6768"/>
          <w:tab w:val="left" w:pos="7632"/>
          <w:tab w:val="left" w:pos="8496"/>
          <w:tab w:val="left" w:pos="9360"/>
        </w:tabs>
        <w:ind w:left="-720"/>
        <w:rPr>
          <w:rFonts w:asciiTheme="minorHAnsi" w:hAnsiTheme="minorHAnsi"/>
        </w:rPr>
      </w:pPr>
    </w:p>
    <w:p w14:paraId="2BF89872" w14:textId="7FA6CBBA" w:rsidR="000C3D60" w:rsidRPr="00D6088A" w:rsidRDefault="00E751D5">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hanging="1440"/>
        <w:rPr>
          <w:rFonts w:asciiTheme="minorHAnsi" w:hAnsiTheme="minorHAnsi"/>
          <w:b/>
          <w:bCs/>
        </w:rPr>
      </w:pPr>
      <w:r w:rsidRPr="00867F7C">
        <w:rPr>
          <w:rFonts w:asciiTheme="minorHAnsi" w:hAnsiTheme="minorHAnsi"/>
        </w:rPr>
        <w:t xml:space="preserve">     </w:t>
      </w:r>
      <w:r w:rsidRPr="00867F7C">
        <w:rPr>
          <w:rFonts w:asciiTheme="minorHAnsi" w:hAnsiTheme="minorHAnsi"/>
        </w:rPr>
        <w:tab/>
        <w:t>Eligible c</w:t>
      </w:r>
      <w:r w:rsidR="009C2595" w:rsidRPr="00867F7C">
        <w:rPr>
          <w:rFonts w:asciiTheme="minorHAnsi" w:hAnsiTheme="minorHAnsi"/>
        </w:rPr>
        <w:t xml:space="preserve">apital equipment includes </w:t>
      </w:r>
      <w:r w:rsidR="00433CBA" w:rsidRPr="00867F7C">
        <w:rPr>
          <w:rFonts w:asciiTheme="minorHAnsi" w:hAnsiTheme="minorHAnsi"/>
        </w:rPr>
        <w:t xml:space="preserve">low floor mini </w:t>
      </w:r>
      <w:r w:rsidRPr="00867F7C">
        <w:rPr>
          <w:rFonts w:asciiTheme="minorHAnsi" w:hAnsiTheme="minorHAnsi"/>
        </w:rPr>
        <w:t xml:space="preserve">vans, </w:t>
      </w:r>
      <w:r w:rsidR="000C3F7A" w:rsidRPr="00867F7C">
        <w:rPr>
          <w:rFonts w:asciiTheme="minorHAnsi" w:hAnsiTheme="minorHAnsi"/>
        </w:rPr>
        <w:t>along with</w:t>
      </w:r>
      <w:r w:rsidR="007C520B" w:rsidRPr="00867F7C">
        <w:rPr>
          <w:rFonts w:asciiTheme="minorHAnsi" w:hAnsiTheme="minorHAnsi"/>
        </w:rPr>
        <w:t xml:space="preserve"> small/medium/large transit vehicles</w:t>
      </w:r>
      <w:r w:rsidRPr="00867F7C">
        <w:rPr>
          <w:rFonts w:asciiTheme="minorHAnsi" w:hAnsiTheme="minorHAnsi"/>
        </w:rPr>
        <w:t>.  The Indiana Department of Transportation procures</w:t>
      </w:r>
      <w:r w:rsidR="00555743" w:rsidRPr="00867F7C">
        <w:rPr>
          <w:rFonts w:asciiTheme="minorHAnsi" w:hAnsiTheme="minorHAnsi"/>
        </w:rPr>
        <w:t xml:space="preserve"> all equipment.</w:t>
      </w:r>
      <w:r w:rsidRPr="00867F7C">
        <w:rPr>
          <w:rFonts w:asciiTheme="minorHAnsi" w:hAnsiTheme="minorHAnsi"/>
        </w:rPr>
        <w:t xml:space="preserve">  </w:t>
      </w:r>
      <w:r w:rsidR="00555743" w:rsidRPr="00867F7C">
        <w:rPr>
          <w:rFonts w:asciiTheme="minorHAnsi" w:hAnsiTheme="minorHAnsi"/>
        </w:rPr>
        <w:t xml:space="preserve">Approximate </w:t>
      </w:r>
      <w:r w:rsidR="0029437F" w:rsidRPr="00867F7C">
        <w:rPr>
          <w:rFonts w:asciiTheme="minorHAnsi" w:hAnsiTheme="minorHAnsi"/>
        </w:rPr>
        <w:t>delivery time of vehi</w:t>
      </w:r>
      <w:r w:rsidR="00AB1655" w:rsidRPr="00867F7C">
        <w:rPr>
          <w:rFonts w:asciiTheme="minorHAnsi" w:hAnsiTheme="minorHAnsi"/>
        </w:rPr>
        <w:t>cles is</w:t>
      </w:r>
      <w:r w:rsidR="00144CA4">
        <w:rPr>
          <w:rFonts w:asciiTheme="minorHAnsi" w:hAnsiTheme="minorHAnsi"/>
        </w:rPr>
        <w:t xml:space="preserve"> May through December 202</w:t>
      </w:r>
      <w:r w:rsidR="00D23EF4">
        <w:rPr>
          <w:rFonts w:asciiTheme="minorHAnsi" w:hAnsiTheme="minorHAnsi"/>
        </w:rPr>
        <w:t>3</w:t>
      </w:r>
      <w:r w:rsidRPr="00867F7C">
        <w:rPr>
          <w:rFonts w:asciiTheme="minorHAnsi" w:hAnsiTheme="minorHAnsi"/>
        </w:rPr>
        <w:t xml:space="preserve">.  Section 5310 funds cover </w:t>
      </w:r>
      <w:r w:rsidR="00372687">
        <w:rPr>
          <w:rFonts w:asciiTheme="minorHAnsi" w:hAnsiTheme="minorHAnsi"/>
        </w:rPr>
        <w:t>10</w:t>
      </w:r>
      <w:r w:rsidRPr="00867F7C">
        <w:rPr>
          <w:rFonts w:asciiTheme="minorHAnsi" w:hAnsiTheme="minorHAnsi"/>
        </w:rPr>
        <w:t xml:space="preserve">0% of equipment cost.  </w:t>
      </w:r>
      <w:r w:rsidRPr="0081773D">
        <w:rPr>
          <w:rFonts w:asciiTheme="minorHAnsi" w:hAnsiTheme="minorHAnsi"/>
        </w:rPr>
        <w:t>The remaining 20% cash comes from the grantee.</w:t>
      </w:r>
    </w:p>
    <w:p w14:paraId="2BF89873" w14:textId="77777777" w:rsidR="00E751D5" w:rsidRPr="00867F7C" w:rsidRDefault="00E751D5">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hanging="1440"/>
        <w:rPr>
          <w:rFonts w:asciiTheme="minorHAnsi" w:hAnsiTheme="minorHAnsi"/>
        </w:rPr>
      </w:pPr>
      <w:r w:rsidRPr="00867F7C">
        <w:rPr>
          <w:rFonts w:asciiTheme="minorHAnsi" w:hAnsiTheme="minorHAnsi"/>
        </w:rPr>
        <w:t xml:space="preserve"> </w:t>
      </w:r>
    </w:p>
    <w:p w14:paraId="4737037E" w14:textId="569B39E4" w:rsidR="00372687" w:rsidRPr="00372687" w:rsidRDefault="00E751D5">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rPr>
          <w:rFonts w:asciiTheme="minorHAnsi" w:hAnsiTheme="minorHAnsi"/>
          <w:b/>
          <w:bCs/>
        </w:rPr>
      </w:pPr>
      <w:r w:rsidRPr="001F14B1">
        <w:rPr>
          <w:rFonts w:asciiTheme="minorHAnsi" w:hAnsiTheme="minorHAnsi"/>
        </w:rPr>
        <w:t xml:space="preserve">Your agency must </w:t>
      </w:r>
      <w:r w:rsidR="00D24A59" w:rsidRPr="001F14B1">
        <w:rPr>
          <w:rFonts w:asciiTheme="minorHAnsi" w:hAnsiTheme="minorHAnsi"/>
        </w:rPr>
        <w:t xml:space="preserve">assure that local </w:t>
      </w:r>
      <w:r w:rsidRPr="001F14B1">
        <w:rPr>
          <w:rFonts w:asciiTheme="minorHAnsi" w:hAnsiTheme="minorHAnsi"/>
        </w:rPr>
        <w:t xml:space="preserve">matching funds </w:t>
      </w:r>
      <w:r w:rsidR="00D24A59" w:rsidRPr="001F14B1">
        <w:rPr>
          <w:rFonts w:asciiTheme="minorHAnsi" w:hAnsiTheme="minorHAnsi"/>
        </w:rPr>
        <w:t xml:space="preserve">(cash) </w:t>
      </w:r>
      <w:r w:rsidRPr="001F14B1">
        <w:rPr>
          <w:rFonts w:asciiTheme="minorHAnsi" w:hAnsiTheme="minorHAnsi"/>
        </w:rPr>
        <w:t xml:space="preserve">are available to cover 20% of the cost of the equipment you are requesting.  </w:t>
      </w:r>
      <w:r w:rsidR="00D24A59" w:rsidRPr="001F14B1">
        <w:rPr>
          <w:rFonts w:asciiTheme="minorHAnsi" w:hAnsiTheme="minorHAnsi"/>
        </w:rPr>
        <w:t xml:space="preserve">The applicant may provide the local match from other federal programs that are eligible to be expended for transportation, </w:t>
      </w:r>
      <w:r w:rsidR="00893D50" w:rsidRPr="001F14B1">
        <w:rPr>
          <w:rFonts w:asciiTheme="minorHAnsi" w:hAnsiTheme="minorHAnsi"/>
        </w:rPr>
        <w:t>except for</w:t>
      </w:r>
      <w:r w:rsidR="00D24A59" w:rsidRPr="001F14B1">
        <w:rPr>
          <w:rFonts w:asciiTheme="minorHAnsi" w:hAnsiTheme="minorHAnsi"/>
        </w:rPr>
        <w:t xml:space="preserve"> USDOT/FTA programs.</w:t>
      </w:r>
    </w:p>
    <w:p w14:paraId="720069BF" w14:textId="77777777" w:rsidR="00372687" w:rsidRDefault="00372687">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rPr>
          <w:rFonts w:asciiTheme="minorHAnsi" w:hAnsiTheme="minorHAnsi"/>
        </w:rPr>
      </w:pPr>
    </w:p>
    <w:p w14:paraId="2BF89874" w14:textId="248DE113" w:rsidR="00E751D5" w:rsidRDefault="00E751D5">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rPr>
          <w:rFonts w:asciiTheme="minorHAnsi" w:hAnsiTheme="minorHAnsi"/>
        </w:rPr>
      </w:pPr>
      <w:r w:rsidRPr="00867F7C">
        <w:rPr>
          <w:rFonts w:asciiTheme="minorHAnsi" w:hAnsiTheme="minorHAnsi"/>
        </w:rPr>
        <w:t>No operating funds</w:t>
      </w:r>
      <w:r w:rsidR="00AB1655" w:rsidRPr="00867F7C">
        <w:rPr>
          <w:rFonts w:asciiTheme="minorHAnsi" w:hAnsiTheme="minorHAnsi"/>
        </w:rPr>
        <w:t xml:space="preserve"> are available</w:t>
      </w:r>
      <w:r w:rsidRPr="00867F7C">
        <w:rPr>
          <w:rFonts w:asciiTheme="minorHAnsi" w:hAnsiTheme="minorHAnsi"/>
        </w:rPr>
        <w:t>.</w:t>
      </w:r>
    </w:p>
    <w:p w14:paraId="2BF89875" w14:textId="77777777" w:rsidR="00E76F41" w:rsidRDefault="00E76F41">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rPr>
          <w:rFonts w:asciiTheme="minorHAnsi" w:hAnsiTheme="minorHAnsi"/>
        </w:rPr>
      </w:pPr>
    </w:p>
    <w:p w14:paraId="2BF89876" w14:textId="77777777" w:rsidR="00E76F41" w:rsidRPr="00867F7C" w:rsidRDefault="00E76F41" w:rsidP="00E76F41">
      <w:pPr>
        <w:tabs>
          <w:tab w:val="center" w:pos="4505"/>
        </w:tabs>
        <w:ind w:left="720"/>
        <w:rPr>
          <w:rFonts w:asciiTheme="minorHAnsi" w:hAnsiTheme="minorHAnsi"/>
        </w:rPr>
      </w:pPr>
      <w:r w:rsidRPr="00867F7C">
        <w:rPr>
          <w:rFonts w:asciiTheme="minorHAnsi" w:hAnsiTheme="minorHAnsi"/>
        </w:rPr>
        <w:t>Funding is provided through the Federal Transit Administration Section 5310 grant program.</w:t>
      </w:r>
    </w:p>
    <w:p w14:paraId="2BF89877" w14:textId="08D8F6C2" w:rsidR="00E76F41" w:rsidRPr="00867F7C" w:rsidRDefault="00E76F41" w:rsidP="00E76F41">
      <w:pPr>
        <w:tabs>
          <w:tab w:val="center" w:pos="4505"/>
        </w:tabs>
        <w:ind w:left="720"/>
        <w:rPr>
          <w:rFonts w:asciiTheme="minorHAnsi" w:hAnsiTheme="minorHAnsi"/>
        </w:rPr>
      </w:pPr>
      <w:r w:rsidRPr="00867F7C">
        <w:rPr>
          <w:rFonts w:asciiTheme="minorHAnsi" w:hAnsiTheme="minorHAnsi"/>
        </w:rPr>
        <w:t xml:space="preserve">Catalog of Federal Domestic Assistance (CFDA) </w:t>
      </w:r>
      <w:r>
        <w:rPr>
          <w:rFonts w:asciiTheme="minorHAnsi" w:hAnsiTheme="minorHAnsi"/>
        </w:rPr>
        <w:t xml:space="preserve">#20.513.  </w:t>
      </w:r>
      <w:r w:rsidRPr="00867F7C">
        <w:rPr>
          <w:rFonts w:asciiTheme="minorHAnsi" w:hAnsiTheme="minorHAnsi"/>
        </w:rPr>
        <w:t>INDOT expects to grant about $</w:t>
      </w:r>
      <w:r w:rsidR="001F14B1">
        <w:rPr>
          <w:rFonts w:asciiTheme="minorHAnsi" w:hAnsiTheme="minorHAnsi"/>
        </w:rPr>
        <w:t>4</w:t>
      </w:r>
      <w:r w:rsidRPr="00867F7C">
        <w:rPr>
          <w:rFonts w:asciiTheme="minorHAnsi" w:hAnsiTheme="minorHAnsi"/>
        </w:rPr>
        <w:t>.</w:t>
      </w:r>
      <w:r w:rsidR="001F14B1">
        <w:rPr>
          <w:rFonts w:asciiTheme="minorHAnsi" w:hAnsiTheme="minorHAnsi"/>
        </w:rPr>
        <w:t>1</w:t>
      </w:r>
      <w:r w:rsidRPr="00867F7C">
        <w:rPr>
          <w:rFonts w:asciiTheme="minorHAnsi" w:hAnsiTheme="minorHAnsi"/>
        </w:rPr>
        <w:t xml:space="preserve"> million in federal funds for rural areas, and</w:t>
      </w:r>
      <w:r>
        <w:rPr>
          <w:rFonts w:asciiTheme="minorHAnsi" w:hAnsiTheme="minorHAnsi"/>
        </w:rPr>
        <w:t xml:space="preserve"> </w:t>
      </w:r>
      <w:r w:rsidRPr="00867F7C">
        <w:rPr>
          <w:rFonts w:asciiTheme="minorHAnsi" w:hAnsiTheme="minorHAnsi"/>
        </w:rPr>
        <w:t>about $</w:t>
      </w:r>
      <w:r w:rsidR="00372687">
        <w:rPr>
          <w:rFonts w:asciiTheme="minorHAnsi" w:hAnsiTheme="minorHAnsi"/>
        </w:rPr>
        <w:t>3</w:t>
      </w:r>
      <w:r w:rsidRPr="00867F7C">
        <w:rPr>
          <w:rFonts w:asciiTheme="minorHAnsi" w:hAnsiTheme="minorHAnsi"/>
        </w:rPr>
        <w:t>.</w:t>
      </w:r>
      <w:r w:rsidR="001F14B1">
        <w:rPr>
          <w:rFonts w:asciiTheme="minorHAnsi" w:hAnsiTheme="minorHAnsi"/>
        </w:rPr>
        <w:t>8</w:t>
      </w:r>
      <w:r w:rsidRPr="00867F7C">
        <w:rPr>
          <w:rFonts w:asciiTheme="minorHAnsi" w:hAnsiTheme="minorHAnsi"/>
        </w:rPr>
        <w:t xml:space="preserve"> million for small urban areas</w:t>
      </w:r>
    </w:p>
    <w:p w14:paraId="2BF89878" w14:textId="77777777" w:rsidR="00E751D5" w:rsidRPr="00867F7C" w:rsidRDefault="00E751D5">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rPr>
          <w:rFonts w:asciiTheme="minorHAnsi" w:hAnsiTheme="minorHAnsi"/>
        </w:rPr>
      </w:pPr>
    </w:p>
    <w:p w14:paraId="2BF89879" w14:textId="7EB9EE51" w:rsidR="0009735E" w:rsidRDefault="00E751D5" w:rsidP="0009735E">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hanging="1440"/>
        <w:rPr>
          <w:rFonts w:asciiTheme="minorHAnsi" w:hAnsiTheme="minorHAnsi"/>
        </w:rPr>
      </w:pPr>
      <w:r w:rsidRPr="00867F7C">
        <w:rPr>
          <w:rFonts w:asciiTheme="minorHAnsi" w:hAnsiTheme="minorHAnsi"/>
        </w:rPr>
        <w:t xml:space="preserve">     </w:t>
      </w:r>
      <w:r w:rsidRPr="00867F7C">
        <w:rPr>
          <w:rFonts w:asciiTheme="minorHAnsi" w:hAnsiTheme="minorHAnsi"/>
        </w:rPr>
        <w:tab/>
        <w:t xml:space="preserve">The </w:t>
      </w:r>
      <w:r w:rsidRPr="00867F7C">
        <w:rPr>
          <w:rFonts w:asciiTheme="minorHAnsi" w:hAnsiTheme="minorHAnsi"/>
          <w:i/>
        </w:rPr>
        <w:t>Section 5310 State Management Plan</w:t>
      </w:r>
      <w:r w:rsidRPr="00867F7C">
        <w:rPr>
          <w:rFonts w:asciiTheme="minorHAnsi" w:hAnsiTheme="minorHAnsi"/>
        </w:rPr>
        <w:t xml:space="preserve"> discusses in further detail program, application, operating and reporting requirements.  Applicants may obtai</w:t>
      </w:r>
      <w:r w:rsidR="0009735E">
        <w:rPr>
          <w:rFonts w:asciiTheme="minorHAnsi" w:hAnsiTheme="minorHAnsi"/>
        </w:rPr>
        <w:t xml:space="preserve">n copies at   </w:t>
      </w:r>
      <w:hyperlink r:id="rId12" w:history="1">
        <w:r w:rsidR="0092538B" w:rsidRPr="00FF6F22">
          <w:rPr>
            <w:rStyle w:val="Hyperlink"/>
            <w:rFonts w:asciiTheme="minorHAnsi" w:hAnsiTheme="minorHAnsi"/>
          </w:rPr>
          <w:t>https://www.in.gov/indot/files/5310-State-Management-Plan.pdf</w:t>
        </w:r>
      </w:hyperlink>
    </w:p>
    <w:p w14:paraId="16A834D8" w14:textId="77777777" w:rsidR="0092538B" w:rsidRDefault="0092538B" w:rsidP="0009735E">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hanging="1440"/>
        <w:rPr>
          <w:rFonts w:asciiTheme="minorHAnsi" w:hAnsiTheme="minorHAnsi"/>
        </w:rPr>
      </w:pPr>
    </w:p>
    <w:p w14:paraId="2BF8987C" w14:textId="77777777" w:rsidR="00E751D5" w:rsidRPr="00867F7C" w:rsidRDefault="009C2595"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 </w:t>
      </w:r>
      <w:r w:rsidR="00E751D5" w:rsidRPr="00867F7C">
        <w:rPr>
          <w:rFonts w:asciiTheme="minorHAnsi" w:hAnsiTheme="minorHAnsi"/>
        </w:rPr>
        <w:t>B.</w:t>
      </w:r>
      <w:r w:rsidR="00E751D5" w:rsidRPr="00867F7C">
        <w:rPr>
          <w:rFonts w:asciiTheme="minorHAnsi" w:hAnsiTheme="minorHAnsi"/>
        </w:rPr>
        <w:tab/>
      </w:r>
      <w:r w:rsidR="00E751D5" w:rsidRPr="00867F7C">
        <w:rPr>
          <w:rFonts w:asciiTheme="minorHAnsi" w:hAnsiTheme="minorHAnsi"/>
          <w:u w:val="single"/>
        </w:rPr>
        <w:t>Application Timeline</w:t>
      </w:r>
    </w:p>
    <w:p w14:paraId="2BF8987D" w14:textId="77777777" w:rsidR="00E751D5" w:rsidRPr="00867F7C" w:rsidRDefault="00E751D5"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tbl>
      <w:tblPr>
        <w:tblW w:w="8860" w:type="dxa"/>
        <w:jc w:val="center"/>
        <w:tblLook w:val="04A0" w:firstRow="1" w:lastRow="0" w:firstColumn="1" w:lastColumn="0" w:noHBand="0" w:noVBand="1"/>
      </w:tblPr>
      <w:tblGrid>
        <w:gridCol w:w="5040"/>
        <w:gridCol w:w="2060"/>
        <w:gridCol w:w="1760"/>
      </w:tblGrid>
      <w:tr w:rsidR="00403CED" w:rsidRPr="00403CED" w14:paraId="2BF89886" w14:textId="77777777" w:rsidTr="00403CED">
        <w:trPr>
          <w:trHeight w:val="260"/>
          <w:jc w:val="center"/>
        </w:trPr>
        <w:tc>
          <w:tcPr>
            <w:tcW w:w="5040" w:type="dxa"/>
            <w:tcBorders>
              <w:top w:val="nil"/>
              <w:left w:val="nil"/>
              <w:bottom w:val="nil"/>
              <w:right w:val="nil"/>
            </w:tcBorders>
            <w:shd w:val="clear" w:color="auto" w:fill="auto"/>
            <w:noWrap/>
            <w:vAlign w:val="bottom"/>
            <w:hideMark/>
          </w:tcPr>
          <w:p w14:paraId="2BF89883" w14:textId="77777777" w:rsidR="00403CED" w:rsidRPr="00403CED" w:rsidRDefault="00403CED" w:rsidP="00403CED">
            <w:pPr>
              <w:widowControl/>
              <w:rPr>
                <w:rFonts w:ascii="Arial" w:hAnsi="Arial" w:cs="Arial"/>
                <w:b/>
                <w:bCs/>
                <w:i/>
                <w:iCs/>
                <w:snapToGrid/>
                <w:color w:val="000000"/>
                <w:sz w:val="20"/>
              </w:rPr>
            </w:pPr>
            <w:r w:rsidRPr="00403CED">
              <w:rPr>
                <w:rFonts w:ascii="Arial" w:hAnsi="Arial" w:cs="Arial"/>
                <w:b/>
                <w:bCs/>
                <w:i/>
                <w:iCs/>
                <w:snapToGrid/>
                <w:color w:val="000000"/>
                <w:sz w:val="20"/>
              </w:rPr>
              <w:t>ACTIVITY</w:t>
            </w:r>
          </w:p>
        </w:tc>
        <w:tc>
          <w:tcPr>
            <w:tcW w:w="2060" w:type="dxa"/>
            <w:tcBorders>
              <w:top w:val="nil"/>
              <w:left w:val="nil"/>
              <w:bottom w:val="nil"/>
              <w:right w:val="nil"/>
            </w:tcBorders>
            <w:shd w:val="clear" w:color="auto" w:fill="auto"/>
            <w:noWrap/>
            <w:vAlign w:val="bottom"/>
            <w:hideMark/>
          </w:tcPr>
          <w:p w14:paraId="2BF89884" w14:textId="77777777" w:rsidR="00403CED" w:rsidRPr="00403CED" w:rsidRDefault="00403CED" w:rsidP="00403CED">
            <w:pPr>
              <w:widowControl/>
              <w:rPr>
                <w:rFonts w:ascii="Arial" w:hAnsi="Arial" w:cs="Arial"/>
                <w:b/>
                <w:bCs/>
                <w:i/>
                <w:iCs/>
                <w:snapToGrid/>
                <w:color w:val="000000"/>
                <w:sz w:val="20"/>
              </w:rPr>
            </w:pPr>
            <w:r w:rsidRPr="00403CED">
              <w:rPr>
                <w:rFonts w:ascii="Arial" w:hAnsi="Arial" w:cs="Arial"/>
                <w:b/>
                <w:bCs/>
                <w:i/>
                <w:iCs/>
                <w:snapToGrid/>
                <w:color w:val="000000"/>
                <w:sz w:val="20"/>
              </w:rPr>
              <w:t>RESPONSIBILITY</w:t>
            </w:r>
          </w:p>
        </w:tc>
        <w:tc>
          <w:tcPr>
            <w:tcW w:w="1760" w:type="dxa"/>
            <w:tcBorders>
              <w:top w:val="nil"/>
              <w:left w:val="nil"/>
              <w:bottom w:val="nil"/>
              <w:right w:val="nil"/>
            </w:tcBorders>
            <w:shd w:val="clear" w:color="auto" w:fill="auto"/>
            <w:noWrap/>
            <w:vAlign w:val="bottom"/>
            <w:hideMark/>
          </w:tcPr>
          <w:p w14:paraId="2BF89885" w14:textId="77777777" w:rsidR="00403CED" w:rsidRPr="00403CED" w:rsidRDefault="00403CED" w:rsidP="00403CED">
            <w:pPr>
              <w:widowControl/>
              <w:jc w:val="center"/>
              <w:rPr>
                <w:rFonts w:ascii="Arial" w:hAnsi="Arial" w:cs="Arial"/>
                <w:b/>
                <w:bCs/>
                <w:i/>
                <w:iCs/>
                <w:snapToGrid/>
                <w:color w:val="000000"/>
                <w:sz w:val="20"/>
              </w:rPr>
            </w:pPr>
            <w:r w:rsidRPr="00403CED">
              <w:rPr>
                <w:rFonts w:ascii="Arial" w:hAnsi="Arial" w:cs="Arial"/>
                <w:b/>
                <w:bCs/>
                <w:i/>
                <w:iCs/>
                <w:snapToGrid/>
                <w:color w:val="000000"/>
                <w:sz w:val="20"/>
              </w:rPr>
              <w:t>TIME FRAME</w:t>
            </w:r>
          </w:p>
        </w:tc>
      </w:tr>
      <w:tr w:rsidR="00403CED" w:rsidRPr="00403CED" w14:paraId="2BF8988A" w14:textId="77777777" w:rsidTr="00403CED">
        <w:trPr>
          <w:trHeight w:val="25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9887" w14:textId="5301D99C" w:rsidR="00403CED" w:rsidRPr="00403CED" w:rsidRDefault="00EF66FD" w:rsidP="00403CED">
            <w:pPr>
              <w:widowControl/>
              <w:rPr>
                <w:rFonts w:asciiTheme="minorHAnsi" w:hAnsiTheme="minorHAnsi" w:cs="Arial"/>
                <w:snapToGrid/>
                <w:color w:val="000000"/>
                <w:sz w:val="20"/>
              </w:rPr>
            </w:pPr>
            <w:r>
              <w:rPr>
                <w:rFonts w:asciiTheme="minorHAnsi" w:hAnsiTheme="minorHAnsi" w:cs="Arial"/>
                <w:snapToGrid/>
                <w:color w:val="000000"/>
                <w:sz w:val="20"/>
              </w:rPr>
              <w:t>Applications available on-line</w:t>
            </w:r>
            <w:r w:rsidR="00CE62F3">
              <w:rPr>
                <w:rFonts w:asciiTheme="minorHAnsi" w:hAnsiTheme="minorHAnsi" w:cs="Arial"/>
                <w:snapToGrid/>
                <w:color w:val="000000"/>
                <w:sz w:val="20"/>
              </w:rPr>
              <w:t xml:space="preserve"> via BlackCat</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2BF89888"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INDOT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BF89889" w14:textId="7C494BE4" w:rsidR="00403CED" w:rsidRPr="00403CED" w:rsidRDefault="00944B46"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July</w:t>
            </w:r>
            <w:r w:rsidR="00403CED" w:rsidRPr="00403CED">
              <w:rPr>
                <w:rFonts w:asciiTheme="minorHAnsi" w:hAnsiTheme="minorHAnsi" w:cs="Arial"/>
                <w:snapToGrid/>
                <w:color w:val="000000"/>
                <w:sz w:val="20"/>
              </w:rPr>
              <w:t xml:space="preserve"> 20</w:t>
            </w:r>
            <w:r w:rsidR="00CE62F3">
              <w:rPr>
                <w:rFonts w:asciiTheme="minorHAnsi" w:hAnsiTheme="minorHAnsi" w:cs="Arial"/>
                <w:snapToGrid/>
                <w:color w:val="000000"/>
                <w:sz w:val="20"/>
              </w:rPr>
              <w:t>2</w:t>
            </w:r>
            <w:r w:rsidR="001F14B1">
              <w:rPr>
                <w:rFonts w:asciiTheme="minorHAnsi" w:hAnsiTheme="minorHAnsi" w:cs="Arial"/>
                <w:snapToGrid/>
                <w:color w:val="000000"/>
                <w:sz w:val="20"/>
              </w:rPr>
              <w:t>2</w:t>
            </w:r>
          </w:p>
        </w:tc>
      </w:tr>
      <w:tr w:rsidR="00403CED" w:rsidRPr="00403CED" w14:paraId="2BF8988E"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8B"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Local Transportation Advisory Committee meetings</w:t>
            </w:r>
          </w:p>
        </w:tc>
        <w:tc>
          <w:tcPr>
            <w:tcW w:w="2060" w:type="dxa"/>
            <w:tcBorders>
              <w:top w:val="nil"/>
              <w:left w:val="nil"/>
              <w:bottom w:val="single" w:sz="4" w:space="0" w:color="auto"/>
              <w:right w:val="single" w:sz="4" w:space="0" w:color="auto"/>
            </w:tcBorders>
            <w:shd w:val="clear" w:color="auto" w:fill="auto"/>
            <w:noWrap/>
            <w:vAlign w:val="bottom"/>
            <w:hideMark/>
          </w:tcPr>
          <w:p w14:paraId="2BF8988C"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All Applicants</w:t>
            </w:r>
          </w:p>
        </w:tc>
        <w:tc>
          <w:tcPr>
            <w:tcW w:w="1760" w:type="dxa"/>
            <w:tcBorders>
              <w:top w:val="nil"/>
              <w:left w:val="nil"/>
              <w:bottom w:val="single" w:sz="4" w:space="0" w:color="auto"/>
              <w:right w:val="single" w:sz="4" w:space="0" w:color="auto"/>
            </w:tcBorders>
            <w:shd w:val="clear" w:color="auto" w:fill="auto"/>
            <w:noWrap/>
            <w:vAlign w:val="bottom"/>
            <w:hideMark/>
          </w:tcPr>
          <w:p w14:paraId="2BF8988D" w14:textId="77777777" w:rsidR="00403CED" w:rsidRPr="00403CED" w:rsidRDefault="00403CED" w:rsidP="00403CED">
            <w:pPr>
              <w:widowControl/>
              <w:jc w:val="center"/>
              <w:rPr>
                <w:rFonts w:asciiTheme="minorHAnsi" w:hAnsiTheme="minorHAnsi" w:cs="Arial"/>
                <w:snapToGrid/>
                <w:color w:val="000000"/>
                <w:sz w:val="20"/>
              </w:rPr>
            </w:pPr>
            <w:r w:rsidRPr="00403CED">
              <w:rPr>
                <w:rFonts w:asciiTheme="minorHAnsi" w:hAnsiTheme="minorHAnsi" w:cs="Arial"/>
                <w:snapToGrid/>
                <w:color w:val="000000"/>
                <w:sz w:val="20"/>
              </w:rPr>
              <w:t>quarterly</w:t>
            </w:r>
          </w:p>
        </w:tc>
      </w:tr>
      <w:tr w:rsidR="00403CED" w:rsidRPr="00403CED" w14:paraId="2BF89892"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8F"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Meet with local MPO (Inclusion in Coordination Plan &amp; TIP)</w:t>
            </w:r>
          </w:p>
        </w:tc>
        <w:tc>
          <w:tcPr>
            <w:tcW w:w="2060" w:type="dxa"/>
            <w:tcBorders>
              <w:top w:val="nil"/>
              <w:left w:val="nil"/>
              <w:bottom w:val="single" w:sz="4" w:space="0" w:color="auto"/>
              <w:right w:val="single" w:sz="4" w:space="0" w:color="auto"/>
            </w:tcBorders>
            <w:shd w:val="clear" w:color="auto" w:fill="auto"/>
            <w:noWrap/>
            <w:vAlign w:val="bottom"/>
            <w:hideMark/>
          </w:tcPr>
          <w:p w14:paraId="2BF89890"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Small Urban Applicant</w:t>
            </w:r>
          </w:p>
        </w:tc>
        <w:tc>
          <w:tcPr>
            <w:tcW w:w="1760" w:type="dxa"/>
            <w:tcBorders>
              <w:top w:val="nil"/>
              <w:left w:val="nil"/>
              <w:bottom w:val="single" w:sz="4" w:space="0" w:color="auto"/>
              <w:right w:val="single" w:sz="4" w:space="0" w:color="auto"/>
            </w:tcBorders>
            <w:shd w:val="clear" w:color="auto" w:fill="auto"/>
            <w:noWrap/>
            <w:vAlign w:val="bottom"/>
            <w:hideMark/>
          </w:tcPr>
          <w:p w14:paraId="2BF89891" w14:textId="1EB5BA6C" w:rsidR="00403CED" w:rsidRPr="00403CED" w:rsidRDefault="00944B46"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Jul-Sept</w:t>
            </w:r>
            <w:r w:rsidR="00403CED" w:rsidRPr="00403CED">
              <w:rPr>
                <w:rFonts w:asciiTheme="minorHAnsi" w:hAnsiTheme="minorHAnsi" w:cs="Arial"/>
                <w:snapToGrid/>
                <w:color w:val="000000"/>
                <w:sz w:val="20"/>
              </w:rPr>
              <w:t xml:space="preserve"> 20</w:t>
            </w:r>
            <w:r w:rsidR="00E23DFC">
              <w:rPr>
                <w:rFonts w:asciiTheme="minorHAnsi" w:hAnsiTheme="minorHAnsi" w:cs="Arial"/>
                <w:snapToGrid/>
                <w:color w:val="000000"/>
                <w:sz w:val="20"/>
              </w:rPr>
              <w:t>2</w:t>
            </w:r>
            <w:r w:rsidR="0081773D">
              <w:rPr>
                <w:rFonts w:asciiTheme="minorHAnsi" w:hAnsiTheme="minorHAnsi" w:cs="Arial"/>
                <w:snapToGrid/>
                <w:color w:val="000000"/>
                <w:sz w:val="20"/>
              </w:rPr>
              <w:t>2</w:t>
            </w:r>
          </w:p>
        </w:tc>
      </w:tr>
      <w:tr w:rsidR="00403CED" w:rsidRPr="00403CED" w14:paraId="2BF89896"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93" w14:textId="4B20C451"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 xml:space="preserve">Insure inclusion in </w:t>
            </w:r>
            <w:r w:rsidR="0081773D">
              <w:rPr>
                <w:rFonts w:asciiTheme="minorHAnsi" w:hAnsiTheme="minorHAnsi" w:cs="Arial"/>
                <w:snapToGrid/>
                <w:color w:val="000000"/>
                <w:sz w:val="20"/>
              </w:rPr>
              <w:t xml:space="preserve">local or </w:t>
            </w:r>
            <w:r w:rsidR="008E11ED">
              <w:rPr>
                <w:rFonts w:asciiTheme="minorHAnsi" w:hAnsiTheme="minorHAnsi" w:cs="Arial"/>
                <w:snapToGrid/>
                <w:color w:val="000000"/>
                <w:sz w:val="20"/>
              </w:rPr>
              <w:t>regional</w:t>
            </w:r>
            <w:r w:rsidRPr="00403CED">
              <w:rPr>
                <w:rFonts w:asciiTheme="minorHAnsi" w:hAnsiTheme="minorHAnsi" w:cs="Arial"/>
                <w:snapToGrid/>
                <w:color w:val="000000"/>
                <w:sz w:val="20"/>
              </w:rPr>
              <w:t xml:space="preserve"> Coordination Plan</w:t>
            </w:r>
          </w:p>
        </w:tc>
        <w:tc>
          <w:tcPr>
            <w:tcW w:w="2060" w:type="dxa"/>
            <w:tcBorders>
              <w:top w:val="nil"/>
              <w:left w:val="nil"/>
              <w:bottom w:val="single" w:sz="4" w:space="0" w:color="auto"/>
              <w:right w:val="single" w:sz="4" w:space="0" w:color="auto"/>
            </w:tcBorders>
            <w:shd w:val="clear" w:color="auto" w:fill="auto"/>
            <w:noWrap/>
            <w:vAlign w:val="bottom"/>
            <w:hideMark/>
          </w:tcPr>
          <w:p w14:paraId="2BF89894"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INDOT/Rural Applicant</w:t>
            </w:r>
          </w:p>
        </w:tc>
        <w:tc>
          <w:tcPr>
            <w:tcW w:w="1760" w:type="dxa"/>
            <w:tcBorders>
              <w:top w:val="nil"/>
              <w:left w:val="nil"/>
              <w:bottom w:val="single" w:sz="4" w:space="0" w:color="auto"/>
              <w:right w:val="single" w:sz="4" w:space="0" w:color="auto"/>
            </w:tcBorders>
            <w:shd w:val="clear" w:color="auto" w:fill="auto"/>
            <w:noWrap/>
            <w:vAlign w:val="bottom"/>
            <w:hideMark/>
          </w:tcPr>
          <w:p w14:paraId="2BF89895" w14:textId="62329615" w:rsidR="00403CED" w:rsidRPr="00403CED" w:rsidRDefault="00944B46"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July-Sept</w:t>
            </w:r>
            <w:r w:rsidR="00403CED" w:rsidRPr="00403CED">
              <w:rPr>
                <w:rFonts w:asciiTheme="minorHAnsi" w:hAnsiTheme="minorHAnsi" w:cs="Arial"/>
                <w:snapToGrid/>
                <w:color w:val="000000"/>
                <w:sz w:val="20"/>
              </w:rPr>
              <w:t xml:space="preserve"> 20</w:t>
            </w:r>
            <w:r w:rsidR="00E23DFC">
              <w:rPr>
                <w:rFonts w:asciiTheme="minorHAnsi" w:hAnsiTheme="minorHAnsi" w:cs="Arial"/>
                <w:snapToGrid/>
                <w:color w:val="000000"/>
                <w:sz w:val="20"/>
              </w:rPr>
              <w:t>2</w:t>
            </w:r>
            <w:r w:rsidR="008E11ED">
              <w:rPr>
                <w:rFonts w:asciiTheme="minorHAnsi" w:hAnsiTheme="minorHAnsi" w:cs="Arial"/>
                <w:snapToGrid/>
                <w:color w:val="000000"/>
                <w:sz w:val="20"/>
              </w:rPr>
              <w:t>2</w:t>
            </w:r>
          </w:p>
        </w:tc>
      </w:tr>
      <w:tr w:rsidR="00403CED" w:rsidRPr="00403CED" w14:paraId="2BF8989A"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97"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Send provider notification letter/e-mail</w:t>
            </w:r>
          </w:p>
        </w:tc>
        <w:tc>
          <w:tcPr>
            <w:tcW w:w="2060" w:type="dxa"/>
            <w:tcBorders>
              <w:top w:val="nil"/>
              <w:left w:val="nil"/>
              <w:bottom w:val="single" w:sz="4" w:space="0" w:color="auto"/>
              <w:right w:val="single" w:sz="4" w:space="0" w:color="auto"/>
            </w:tcBorders>
            <w:shd w:val="clear" w:color="auto" w:fill="auto"/>
            <w:noWrap/>
            <w:vAlign w:val="bottom"/>
            <w:hideMark/>
          </w:tcPr>
          <w:p w14:paraId="2BF89898"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All Applicants</w:t>
            </w:r>
          </w:p>
        </w:tc>
        <w:tc>
          <w:tcPr>
            <w:tcW w:w="1760" w:type="dxa"/>
            <w:tcBorders>
              <w:top w:val="nil"/>
              <w:left w:val="nil"/>
              <w:bottom w:val="single" w:sz="4" w:space="0" w:color="auto"/>
              <w:right w:val="single" w:sz="4" w:space="0" w:color="auto"/>
            </w:tcBorders>
            <w:shd w:val="clear" w:color="auto" w:fill="auto"/>
            <w:noWrap/>
            <w:vAlign w:val="bottom"/>
            <w:hideMark/>
          </w:tcPr>
          <w:p w14:paraId="2BF89899" w14:textId="31698E23" w:rsidR="00403CED" w:rsidRPr="00403CED" w:rsidRDefault="00403CED" w:rsidP="00403CED">
            <w:pPr>
              <w:widowControl/>
              <w:jc w:val="center"/>
              <w:rPr>
                <w:rFonts w:asciiTheme="minorHAnsi" w:hAnsiTheme="minorHAnsi" w:cs="Arial"/>
                <w:snapToGrid/>
                <w:color w:val="000000"/>
                <w:sz w:val="20"/>
              </w:rPr>
            </w:pPr>
            <w:r w:rsidRPr="00403CED">
              <w:rPr>
                <w:rFonts w:asciiTheme="minorHAnsi" w:hAnsiTheme="minorHAnsi" w:cs="Arial"/>
                <w:snapToGrid/>
                <w:color w:val="000000"/>
                <w:sz w:val="20"/>
              </w:rPr>
              <w:t xml:space="preserve">by </w:t>
            </w:r>
            <w:r w:rsidR="00944B46">
              <w:rPr>
                <w:rFonts w:asciiTheme="minorHAnsi" w:hAnsiTheme="minorHAnsi" w:cs="Arial"/>
                <w:snapToGrid/>
                <w:color w:val="000000"/>
                <w:sz w:val="20"/>
              </w:rPr>
              <w:t>Sept</w:t>
            </w:r>
            <w:r w:rsidRPr="00403CED">
              <w:rPr>
                <w:rFonts w:asciiTheme="minorHAnsi" w:hAnsiTheme="minorHAnsi" w:cs="Arial"/>
                <w:snapToGrid/>
                <w:color w:val="000000"/>
                <w:sz w:val="20"/>
              </w:rPr>
              <w:t xml:space="preserve"> 1, 20</w:t>
            </w:r>
            <w:r w:rsidR="00E23DFC">
              <w:rPr>
                <w:rFonts w:asciiTheme="minorHAnsi" w:hAnsiTheme="minorHAnsi" w:cs="Arial"/>
                <w:snapToGrid/>
                <w:color w:val="000000"/>
                <w:sz w:val="20"/>
              </w:rPr>
              <w:t>2</w:t>
            </w:r>
            <w:r w:rsidR="0081773D">
              <w:rPr>
                <w:rFonts w:asciiTheme="minorHAnsi" w:hAnsiTheme="minorHAnsi" w:cs="Arial"/>
                <w:snapToGrid/>
                <w:color w:val="000000"/>
                <w:sz w:val="20"/>
              </w:rPr>
              <w:t>2</w:t>
            </w:r>
          </w:p>
        </w:tc>
      </w:tr>
      <w:tr w:rsidR="00403CED" w:rsidRPr="00403CED" w14:paraId="2BF8989E"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9B" w14:textId="54EF1B3A"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 xml:space="preserve">Application </w:t>
            </w:r>
            <w:r w:rsidR="00CE62F3">
              <w:rPr>
                <w:rFonts w:asciiTheme="minorHAnsi" w:hAnsiTheme="minorHAnsi" w:cs="Arial"/>
                <w:snapToGrid/>
                <w:color w:val="000000"/>
                <w:sz w:val="20"/>
              </w:rPr>
              <w:t>submitted online via BlackCat</w:t>
            </w:r>
          </w:p>
        </w:tc>
        <w:tc>
          <w:tcPr>
            <w:tcW w:w="2060" w:type="dxa"/>
            <w:tcBorders>
              <w:top w:val="nil"/>
              <w:left w:val="nil"/>
              <w:bottom w:val="single" w:sz="4" w:space="0" w:color="auto"/>
              <w:right w:val="single" w:sz="4" w:space="0" w:color="auto"/>
            </w:tcBorders>
            <w:shd w:val="clear" w:color="auto" w:fill="auto"/>
            <w:noWrap/>
            <w:vAlign w:val="bottom"/>
            <w:hideMark/>
          </w:tcPr>
          <w:p w14:paraId="2BF8989C"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All Applicants</w:t>
            </w:r>
          </w:p>
        </w:tc>
        <w:tc>
          <w:tcPr>
            <w:tcW w:w="1760" w:type="dxa"/>
            <w:tcBorders>
              <w:top w:val="nil"/>
              <w:left w:val="nil"/>
              <w:bottom w:val="single" w:sz="4" w:space="0" w:color="auto"/>
              <w:right w:val="single" w:sz="4" w:space="0" w:color="auto"/>
            </w:tcBorders>
            <w:shd w:val="clear" w:color="auto" w:fill="auto"/>
            <w:noWrap/>
            <w:vAlign w:val="bottom"/>
            <w:hideMark/>
          </w:tcPr>
          <w:p w14:paraId="2BF8989D" w14:textId="39F83FC1" w:rsidR="00403CED" w:rsidRPr="00403CED" w:rsidRDefault="00EF66FD"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 xml:space="preserve">By </w:t>
            </w:r>
            <w:r w:rsidR="00944B46">
              <w:rPr>
                <w:rFonts w:asciiTheme="minorHAnsi" w:hAnsiTheme="minorHAnsi" w:cs="Arial"/>
                <w:snapToGrid/>
                <w:color w:val="000000"/>
                <w:sz w:val="20"/>
              </w:rPr>
              <w:t>Sept</w:t>
            </w:r>
            <w:r w:rsidR="00924A4D">
              <w:rPr>
                <w:rFonts w:asciiTheme="minorHAnsi" w:hAnsiTheme="minorHAnsi" w:cs="Arial"/>
                <w:snapToGrid/>
                <w:color w:val="000000"/>
                <w:sz w:val="20"/>
              </w:rPr>
              <w:t xml:space="preserve"> </w:t>
            </w:r>
            <w:r w:rsidR="00944B46">
              <w:rPr>
                <w:rFonts w:asciiTheme="minorHAnsi" w:hAnsiTheme="minorHAnsi" w:cs="Arial"/>
                <w:snapToGrid/>
                <w:color w:val="000000"/>
                <w:sz w:val="20"/>
              </w:rPr>
              <w:t>30</w:t>
            </w:r>
            <w:r w:rsidR="00403CED" w:rsidRPr="00403CED">
              <w:rPr>
                <w:rFonts w:asciiTheme="minorHAnsi" w:hAnsiTheme="minorHAnsi" w:cs="Arial"/>
                <w:snapToGrid/>
                <w:color w:val="000000"/>
                <w:sz w:val="20"/>
              </w:rPr>
              <w:t>, 20</w:t>
            </w:r>
            <w:r w:rsidR="00CE62F3">
              <w:rPr>
                <w:rFonts w:asciiTheme="minorHAnsi" w:hAnsiTheme="minorHAnsi" w:cs="Arial"/>
                <w:snapToGrid/>
                <w:color w:val="000000"/>
                <w:sz w:val="20"/>
              </w:rPr>
              <w:t>2</w:t>
            </w:r>
            <w:r w:rsidR="0081773D">
              <w:rPr>
                <w:rFonts w:asciiTheme="minorHAnsi" w:hAnsiTheme="minorHAnsi" w:cs="Arial"/>
                <w:snapToGrid/>
                <w:color w:val="000000"/>
                <w:sz w:val="20"/>
              </w:rPr>
              <w:t>2</w:t>
            </w:r>
          </w:p>
        </w:tc>
      </w:tr>
      <w:tr w:rsidR="00403CED" w:rsidRPr="00403CED" w14:paraId="2BF898A2"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9F"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Application review</w:t>
            </w:r>
          </w:p>
        </w:tc>
        <w:tc>
          <w:tcPr>
            <w:tcW w:w="2060" w:type="dxa"/>
            <w:tcBorders>
              <w:top w:val="nil"/>
              <w:left w:val="nil"/>
              <w:bottom w:val="single" w:sz="4" w:space="0" w:color="auto"/>
              <w:right w:val="single" w:sz="4" w:space="0" w:color="auto"/>
            </w:tcBorders>
            <w:shd w:val="clear" w:color="auto" w:fill="auto"/>
            <w:noWrap/>
            <w:vAlign w:val="bottom"/>
            <w:hideMark/>
          </w:tcPr>
          <w:p w14:paraId="2BF898A0"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INDOT</w:t>
            </w:r>
          </w:p>
        </w:tc>
        <w:tc>
          <w:tcPr>
            <w:tcW w:w="1760" w:type="dxa"/>
            <w:tcBorders>
              <w:top w:val="nil"/>
              <w:left w:val="nil"/>
              <w:bottom w:val="single" w:sz="4" w:space="0" w:color="auto"/>
              <w:right w:val="single" w:sz="4" w:space="0" w:color="auto"/>
            </w:tcBorders>
            <w:shd w:val="clear" w:color="auto" w:fill="auto"/>
            <w:noWrap/>
            <w:vAlign w:val="bottom"/>
            <w:hideMark/>
          </w:tcPr>
          <w:p w14:paraId="2BF898A1" w14:textId="08AF2EC7" w:rsidR="00403CED" w:rsidRPr="00403CED" w:rsidRDefault="00944B46"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Oct-Nov</w:t>
            </w:r>
            <w:r w:rsidR="00403CED" w:rsidRPr="00403CED">
              <w:rPr>
                <w:rFonts w:asciiTheme="minorHAnsi" w:hAnsiTheme="minorHAnsi" w:cs="Arial"/>
                <w:snapToGrid/>
                <w:color w:val="000000"/>
                <w:sz w:val="20"/>
              </w:rPr>
              <w:t xml:space="preserve"> 20</w:t>
            </w:r>
            <w:r w:rsidR="005B6B8F">
              <w:rPr>
                <w:rFonts w:asciiTheme="minorHAnsi" w:hAnsiTheme="minorHAnsi" w:cs="Arial"/>
                <w:snapToGrid/>
                <w:color w:val="000000"/>
                <w:sz w:val="20"/>
              </w:rPr>
              <w:t>2</w:t>
            </w:r>
            <w:r w:rsidR="0081773D">
              <w:rPr>
                <w:rFonts w:asciiTheme="minorHAnsi" w:hAnsiTheme="minorHAnsi" w:cs="Arial"/>
                <w:snapToGrid/>
                <w:color w:val="000000"/>
                <w:sz w:val="20"/>
              </w:rPr>
              <w:t>2</w:t>
            </w:r>
          </w:p>
        </w:tc>
      </w:tr>
      <w:tr w:rsidR="00403CED" w:rsidRPr="00403CED" w14:paraId="2BF898A6"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A3"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Award notification</w:t>
            </w:r>
          </w:p>
        </w:tc>
        <w:tc>
          <w:tcPr>
            <w:tcW w:w="2060" w:type="dxa"/>
            <w:tcBorders>
              <w:top w:val="nil"/>
              <w:left w:val="nil"/>
              <w:bottom w:val="single" w:sz="4" w:space="0" w:color="auto"/>
              <w:right w:val="single" w:sz="4" w:space="0" w:color="auto"/>
            </w:tcBorders>
            <w:shd w:val="clear" w:color="auto" w:fill="auto"/>
            <w:noWrap/>
            <w:vAlign w:val="bottom"/>
            <w:hideMark/>
          </w:tcPr>
          <w:p w14:paraId="2BF898A4"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INDOT</w:t>
            </w:r>
          </w:p>
        </w:tc>
        <w:tc>
          <w:tcPr>
            <w:tcW w:w="1760" w:type="dxa"/>
            <w:tcBorders>
              <w:top w:val="nil"/>
              <w:left w:val="nil"/>
              <w:bottom w:val="single" w:sz="4" w:space="0" w:color="auto"/>
              <w:right w:val="single" w:sz="4" w:space="0" w:color="auto"/>
            </w:tcBorders>
            <w:shd w:val="clear" w:color="auto" w:fill="auto"/>
            <w:noWrap/>
            <w:vAlign w:val="bottom"/>
            <w:hideMark/>
          </w:tcPr>
          <w:p w14:paraId="2BF898A5" w14:textId="7D51B92C" w:rsidR="00403CED" w:rsidRPr="00403CED" w:rsidRDefault="00944B46"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Dec</w:t>
            </w:r>
            <w:r w:rsidR="00403CED" w:rsidRPr="00403CED">
              <w:rPr>
                <w:rFonts w:asciiTheme="minorHAnsi" w:hAnsiTheme="minorHAnsi" w:cs="Arial"/>
                <w:snapToGrid/>
                <w:color w:val="000000"/>
                <w:sz w:val="20"/>
              </w:rPr>
              <w:t xml:space="preserve"> 20</w:t>
            </w:r>
            <w:r w:rsidR="00E23DFC">
              <w:rPr>
                <w:rFonts w:asciiTheme="minorHAnsi" w:hAnsiTheme="minorHAnsi" w:cs="Arial"/>
                <w:snapToGrid/>
                <w:color w:val="000000"/>
                <w:sz w:val="20"/>
              </w:rPr>
              <w:t>2</w:t>
            </w:r>
            <w:r w:rsidR="001F14B1">
              <w:rPr>
                <w:rFonts w:asciiTheme="minorHAnsi" w:hAnsiTheme="minorHAnsi" w:cs="Arial"/>
                <w:snapToGrid/>
                <w:color w:val="000000"/>
                <w:sz w:val="20"/>
              </w:rPr>
              <w:t>3</w:t>
            </w:r>
          </w:p>
        </w:tc>
      </w:tr>
      <w:tr w:rsidR="00403CED" w:rsidRPr="00403CED" w14:paraId="2BF898AA"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A7"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Title VI plan submittal</w:t>
            </w:r>
          </w:p>
        </w:tc>
        <w:tc>
          <w:tcPr>
            <w:tcW w:w="2060" w:type="dxa"/>
            <w:tcBorders>
              <w:top w:val="nil"/>
              <w:left w:val="nil"/>
              <w:bottom w:val="single" w:sz="4" w:space="0" w:color="auto"/>
              <w:right w:val="single" w:sz="4" w:space="0" w:color="auto"/>
            </w:tcBorders>
            <w:shd w:val="clear" w:color="auto" w:fill="auto"/>
            <w:noWrap/>
            <w:vAlign w:val="bottom"/>
            <w:hideMark/>
          </w:tcPr>
          <w:p w14:paraId="2BF898A8"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New grantees</w:t>
            </w:r>
            <w:r w:rsidR="00EB6DA7">
              <w:rPr>
                <w:rFonts w:asciiTheme="minorHAnsi" w:hAnsiTheme="minorHAnsi" w:cs="Arial"/>
                <w:snapToGrid/>
                <w:color w:val="000000"/>
                <w:sz w:val="20"/>
              </w:rPr>
              <w:t xml:space="preserve"> only</w:t>
            </w:r>
          </w:p>
        </w:tc>
        <w:tc>
          <w:tcPr>
            <w:tcW w:w="1760" w:type="dxa"/>
            <w:tcBorders>
              <w:top w:val="nil"/>
              <w:left w:val="nil"/>
              <w:bottom w:val="single" w:sz="4" w:space="0" w:color="auto"/>
              <w:right w:val="single" w:sz="4" w:space="0" w:color="auto"/>
            </w:tcBorders>
            <w:shd w:val="clear" w:color="auto" w:fill="auto"/>
            <w:noWrap/>
            <w:vAlign w:val="bottom"/>
            <w:hideMark/>
          </w:tcPr>
          <w:p w14:paraId="2BF898A9" w14:textId="2BA72514" w:rsidR="00403CED" w:rsidRPr="00403CED" w:rsidRDefault="008E11ED" w:rsidP="00403CED">
            <w:pPr>
              <w:widowControl/>
              <w:jc w:val="center"/>
              <w:rPr>
                <w:rFonts w:asciiTheme="minorHAnsi" w:hAnsiTheme="minorHAnsi" w:cs="Arial"/>
                <w:snapToGrid/>
                <w:color w:val="000000"/>
                <w:sz w:val="20"/>
              </w:rPr>
            </w:pPr>
            <w:r w:rsidRPr="00403CED">
              <w:rPr>
                <w:rFonts w:asciiTheme="minorHAnsi" w:hAnsiTheme="minorHAnsi" w:cs="Arial"/>
                <w:snapToGrid/>
                <w:color w:val="000000"/>
                <w:sz w:val="20"/>
              </w:rPr>
              <w:t>B</w:t>
            </w:r>
            <w:r>
              <w:rPr>
                <w:rFonts w:asciiTheme="minorHAnsi" w:hAnsiTheme="minorHAnsi" w:cs="Arial"/>
                <w:snapToGrid/>
                <w:color w:val="000000"/>
                <w:sz w:val="20"/>
              </w:rPr>
              <w:t>efore van delivery</w:t>
            </w:r>
          </w:p>
        </w:tc>
      </w:tr>
      <w:tr w:rsidR="00403CED" w:rsidRPr="00403CED" w14:paraId="2BF898AE"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AB"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Federal approval</w:t>
            </w:r>
          </w:p>
        </w:tc>
        <w:tc>
          <w:tcPr>
            <w:tcW w:w="2060" w:type="dxa"/>
            <w:tcBorders>
              <w:top w:val="nil"/>
              <w:left w:val="nil"/>
              <w:bottom w:val="single" w:sz="4" w:space="0" w:color="auto"/>
              <w:right w:val="single" w:sz="4" w:space="0" w:color="auto"/>
            </w:tcBorders>
            <w:shd w:val="clear" w:color="auto" w:fill="auto"/>
            <w:noWrap/>
            <w:vAlign w:val="bottom"/>
            <w:hideMark/>
          </w:tcPr>
          <w:p w14:paraId="2BF898AC"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FTA</w:t>
            </w:r>
          </w:p>
        </w:tc>
        <w:tc>
          <w:tcPr>
            <w:tcW w:w="1760" w:type="dxa"/>
            <w:tcBorders>
              <w:top w:val="nil"/>
              <w:left w:val="nil"/>
              <w:bottom w:val="single" w:sz="4" w:space="0" w:color="auto"/>
              <w:right w:val="single" w:sz="4" w:space="0" w:color="auto"/>
            </w:tcBorders>
            <w:shd w:val="clear" w:color="auto" w:fill="auto"/>
            <w:noWrap/>
            <w:vAlign w:val="bottom"/>
            <w:hideMark/>
          </w:tcPr>
          <w:p w14:paraId="2BF898AD" w14:textId="4339B56F" w:rsidR="00403CED" w:rsidRPr="00403CED" w:rsidRDefault="00403CED" w:rsidP="00403CED">
            <w:pPr>
              <w:widowControl/>
              <w:jc w:val="center"/>
              <w:rPr>
                <w:rFonts w:asciiTheme="minorHAnsi" w:hAnsiTheme="minorHAnsi" w:cs="Arial"/>
                <w:snapToGrid/>
                <w:color w:val="000000"/>
                <w:sz w:val="20"/>
              </w:rPr>
            </w:pPr>
            <w:r w:rsidRPr="00403CED">
              <w:rPr>
                <w:rFonts w:asciiTheme="minorHAnsi" w:hAnsiTheme="minorHAnsi" w:cs="Arial"/>
                <w:snapToGrid/>
                <w:color w:val="000000"/>
                <w:sz w:val="20"/>
              </w:rPr>
              <w:t xml:space="preserve">by </w:t>
            </w:r>
            <w:r w:rsidR="008E11ED">
              <w:rPr>
                <w:rFonts w:asciiTheme="minorHAnsi" w:hAnsiTheme="minorHAnsi" w:cs="Arial"/>
                <w:snapToGrid/>
                <w:color w:val="000000"/>
                <w:sz w:val="20"/>
              </w:rPr>
              <w:t>Feb</w:t>
            </w:r>
            <w:r w:rsidRPr="00403CED">
              <w:rPr>
                <w:rFonts w:asciiTheme="minorHAnsi" w:hAnsiTheme="minorHAnsi" w:cs="Arial"/>
                <w:snapToGrid/>
                <w:color w:val="000000"/>
                <w:sz w:val="20"/>
              </w:rPr>
              <w:t xml:space="preserve"> 20</w:t>
            </w:r>
            <w:r w:rsidR="00E23DFC">
              <w:rPr>
                <w:rFonts w:asciiTheme="minorHAnsi" w:hAnsiTheme="minorHAnsi" w:cs="Arial"/>
                <w:snapToGrid/>
                <w:color w:val="000000"/>
                <w:sz w:val="20"/>
              </w:rPr>
              <w:t>2</w:t>
            </w:r>
            <w:r w:rsidR="001F14B1">
              <w:rPr>
                <w:rFonts w:asciiTheme="minorHAnsi" w:hAnsiTheme="minorHAnsi" w:cs="Arial"/>
                <w:snapToGrid/>
                <w:color w:val="000000"/>
                <w:sz w:val="20"/>
              </w:rPr>
              <w:t>3</w:t>
            </w:r>
          </w:p>
        </w:tc>
      </w:tr>
      <w:tr w:rsidR="00403CED" w:rsidRPr="00403CED" w14:paraId="2BF898B2"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AF"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Execute grant contracts</w:t>
            </w:r>
          </w:p>
        </w:tc>
        <w:tc>
          <w:tcPr>
            <w:tcW w:w="2060" w:type="dxa"/>
            <w:tcBorders>
              <w:top w:val="nil"/>
              <w:left w:val="nil"/>
              <w:bottom w:val="single" w:sz="4" w:space="0" w:color="auto"/>
              <w:right w:val="single" w:sz="4" w:space="0" w:color="auto"/>
            </w:tcBorders>
            <w:shd w:val="clear" w:color="auto" w:fill="auto"/>
            <w:noWrap/>
            <w:vAlign w:val="bottom"/>
            <w:hideMark/>
          </w:tcPr>
          <w:p w14:paraId="2BF898B0"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INDOT/Grantee</w:t>
            </w:r>
          </w:p>
        </w:tc>
        <w:tc>
          <w:tcPr>
            <w:tcW w:w="1760" w:type="dxa"/>
            <w:tcBorders>
              <w:top w:val="nil"/>
              <w:left w:val="nil"/>
              <w:bottom w:val="single" w:sz="4" w:space="0" w:color="auto"/>
              <w:right w:val="single" w:sz="4" w:space="0" w:color="auto"/>
            </w:tcBorders>
            <w:shd w:val="clear" w:color="auto" w:fill="auto"/>
            <w:noWrap/>
            <w:vAlign w:val="bottom"/>
            <w:hideMark/>
          </w:tcPr>
          <w:p w14:paraId="2BF898B1" w14:textId="74BD8684" w:rsidR="00403CED" w:rsidRPr="00403CED" w:rsidRDefault="0081773D"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Jan-Feb</w:t>
            </w:r>
            <w:r w:rsidR="00403CED" w:rsidRPr="00403CED">
              <w:rPr>
                <w:rFonts w:asciiTheme="minorHAnsi" w:hAnsiTheme="minorHAnsi" w:cs="Arial"/>
                <w:snapToGrid/>
                <w:color w:val="000000"/>
                <w:sz w:val="20"/>
              </w:rPr>
              <w:t xml:space="preserve"> 20</w:t>
            </w:r>
            <w:r w:rsidR="00E23DFC">
              <w:rPr>
                <w:rFonts w:asciiTheme="minorHAnsi" w:hAnsiTheme="minorHAnsi" w:cs="Arial"/>
                <w:snapToGrid/>
                <w:color w:val="000000"/>
                <w:sz w:val="20"/>
              </w:rPr>
              <w:t>2</w:t>
            </w:r>
            <w:r w:rsidR="001F14B1">
              <w:rPr>
                <w:rFonts w:asciiTheme="minorHAnsi" w:hAnsiTheme="minorHAnsi" w:cs="Arial"/>
                <w:snapToGrid/>
                <w:color w:val="000000"/>
                <w:sz w:val="20"/>
              </w:rPr>
              <w:t>3</w:t>
            </w:r>
          </w:p>
        </w:tc>
      </w:tr>
      <w:tr w:rsidR="00403CED" w:rsidRPr="00403CED" w14:paraId="2BF898B6"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B3" w14:textId="77777777" w:rsidR="00403CED" w:rsidRPr="00403CED" w:rsidRDefault="00EB6DA7" w:rsidP="00403CED">
            <w:pPr>
              <w:widowControl/>
              <w:rPr>
                <w:rFonts w:asciiTheme="minorHAnsi" w:hAnsiTheme="minorHAnsi" w:cs="Arial"/>
                <w:snapToGrid/>
                <w:color w:val="000000"/>
                <w:sz w:val="20"/>
              </w:rPr>
            </w:pPr>
            <w:r>
              <w:rPr>
                <w:rFonts w:asciiTheme="minorHAnsi" w:hAnsiTheme="minorHAnsi" w:cs="Arial"/>
                <w:snapToGrid/>
                <w:color w:val="000000"/>
                <w:sz w:val="20"/>
              </w:rPr>
              <w:t>Place orders for vehicles</w:t>
            </w:r>
          </w:p>
        </w:tc>
        <w:tc>
          <w:tcPr>
            <w:tcW w:w="2060" w:type="dxa"/>
            <w:tcBorders>
              <w:top w:val="nil"/>
              <w:left w:val="nil"/>
              <w:bottom w:val="single" w:sz="4" w:space="0" w:color="auto"/>
              <w:right w:val="single" w:sz="4" w:space="0" w:color="auto"/>
            </w:tcBorders>
            <w:shd w:val="clear" w:color="auto" w:fill="auto"/>
            <w:noWrap/>
            <w:vAlign w:val="bottom"/>
            <w:hideMark/>
          </w:tcPr>
          <w:p w14:paraId="2BF898B4" w14:textId="77777777" w:rsidR="00403CED" w:rsidRPr="00403CED" w:rsidRDefault="00EB6DA7" w:rsidP="00403CED">
            <w:pPr>
              <w:widowControl/>
              <w:rPr>
                <w:rFonts w:asciiTheme="minorHAnsi" w:hAnsiTheme="minorHAnsi" w:cs="Arial"/>
                <w:snapToGrid/>
                <w:color w:val="000000"/>
                <w:sz w:val="20"/>
              </w:rPr>
            </w:pPr>
            <w:r>
              <w:rPr>
                <w:rFonts w:asciiTheme="minorHAnsi" w:hAnsiTheme="minorHAnsi" w:cs="Arial"/>
                <w:snapToGrid/>
                <w:color w:val="000000"/>
                <w:sz w:val="20"/>
              </w:rPr>
              <w:t>INDOT</w:t>
            </w:r>
          </w:p>
        </w:tc>
        <w:tc>
          <w:tcPr>
            <w:tcW w:w="1760" w:type="dxa"/>
            <w:tcBorders>
              <w:top w:val="nil"/>
              <w:left w:val="nil"/>
              <w:bottom w:val="single" w:sz="4" w:space="0" w:color="auto"/>
              <w:right w:val="single" w:sz="4" w:space="0" w:color="auto"/>
            </w:tcBorders>
            <w:shd w:val="clear" w:color="auto" w:fill="auto"/>
            <w:noWrap/>
            <w:vAlign w:val="bottom"/>
            <w:hideMark/>
          </w:tcPr>
          <w:p w14:paraId="2BF898B5" w14:textId="3669B2F5" w:rsidR="00403CED" w:rsidRPr="00403CED" w:rsidRDefault="0081773D"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Mar</w:t>
            </w:r>
            <w:r w:rsidR="00EB6DA7">
              <w:rPr>
                <w:rFonts w:asciiTheme="minorHAnsi" w:hAnsiTheme="minorHAnsi" w:cs="Arial"/>
                <w:snapToGrid/>
                <w:color w:val="000000"/>
                <w:sz w:val="20"/>
              </w:rPr>
              <w:t xml:space="preserve"> </w:t>
            </w:r>
            <w:r w:rsidR="00924A4D">
              <w:rPr>
                <w:rFonts w:asciiTheme="minorHAnsi" w:hAnsiTheme="minorHAnsi" w:cs="Arial"/>
                <w:snapToGrid/>
                <w:color w:val="000000"/>
                <w:sz w:val="20"/>
              </w:rPr>
              <w:t>202</w:t>
            </w:r>
            <w:r>
              <w:rPr>
                <w:rFonts w:asciiTheme="minorHAnsi" w:hAnsiTheme="minorHAnsi" w:cs="Arial"/>
                <w:snapToGrid/>
                <w:color w:val="000000"/>
                <w:sz w:val="20"/>
              </w:rPr>
              <w:t>3</w:t>
            </w:r>
          </w:p>
        </w:tc>
      </w:tr>
      <w:tr w:rsidR="00403CED" w:rsidRPr="00403CED" w14:paraId="2BF898BA"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B7" w14:textId="77777777" w:rsidR="00403CED" w:rsidRPr="00403CED" w:rsidRDefault="00EB6DA7" w:rsidP="00403CED">
            <w:pPr>
              <w:widowControl/>
              <w:rPr>
                <w:rFonts w:asciiTheme="minorHAnsi" w:hAnsiTheme="minorHAnsi" w:cs="Arial"/>
                <w:snapToGrid/>
                <w:color w:val="000000"/>
                <w:sz w:val="20"/>
              </w:rPr>
            </w:pPr>
            <w:r>
              <w:rPr>
                <w:rFonts w:asciiTheme="minorHAnsi" w:hAnsiTheme="minorHAnsi" w:cs="Arial"/>
                <w:snapToGrid/>
                <w:color w:val="000000"/>
                <w:sz w:val="20"/>
              </w:rPr>
              <w:t>Send local share to vendor</w:t>
            </w:r>
          </w:p>
        </w:tc>
        <w:tc>
          <w:tcPr>
            <w:tcW w:w="2060" w:type="dxa"/>
            <w:tcBorders>
              <w:top w:val="nil"/>
              <w:left w:val="nil"/>
              <w:bottom w:val="single" w:sz="4" w:space="0" w:color="auto"/>
              <w:right w:val="single" w:sz="4" w:space="0" w:color="auto"/>
            </w:tcBorders>
            <w:shd w:val="clear" w:color="auto" w:fill="auto"/>
            <w:noWrap/>
            <w:vAlign w:val="bottom"/>
            <w:hideMark/>
          </w:tcPr>
          <w:p w14:paraId="2BF898B8" w14:textId="77777777" w:rsidR="00403CED" w:rsidRPr="00403CED" w:rsidRDefault="00EB6DA7" w:rsidP="00403CED">
            <w:pPr>
              <w:widowControl/>
              <w:rPr>
                <w:rFonts w:asciiTheme="minorHAnsi" w:hAnsiTheme="minorHAnsi" w:cs="Arial"/>
                <w:snapToGrid/>
                <w:color w:val="000000"/>
                <w:sz w:val="20"/>
              </w:rPr>
            </w:pPr>
            <w:r>
              <w:rPr>
                <w:rFonts w:asciiTheme="minorHAnsi" w:hAnsiTheme="minorHAnsi" w:cs="Arial"/>
                <w:snapToGrid/>
                <w:color w:val="000000"/>
                <w:sz w:val="20"/>
              </w:rPr>
              <w:t>Grantee</w:t>
            </w:r>
          </w:p>
        </w:tc>
        <w:tc>
          <w:tcPr>
            <w:tcW w:w="1760" w:type="dxa"/>
            <w:tcBorders>
              <w:top w:val="nil"/>
              <w:left w:val="nil"/>
              <w:bottom w:val="single" w:sz="4" w:space="0" w:color="auto"/>
              <w:right w:val="single" w:sz="4" w:space="0" w:color="auto"/>
            </w:tcBorders>
            <w:shd w:val="clear" w:color="auto" w:fill="auto"/>
            <w:noWrap/>
            <w:vAlign w:val="bottom"/>
            <w:hideMark/>
          </w:tcPr>
          <w:p w14:paraId="2BF898B9" w14:textId="5C14EFD5" w:rsidR="00403CED" w:rsidRPr="00403CED" w:rsidRDefault="008E11ED"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Mar-Jun</w:t>
            </w:r>
            <w:r w:rsidR="00924A4D">
              <w:rPr>
                <w:rFonts w:asciiTheme="minorHAnsi" w:hAnsiTheme="minorHAnsi" w:cs="Arial"/>
                <w:snapToGrid/>
                <w:color w:val="000000"/>
                <w:sz w:val="20"/>
              </w:rPr>
              <w:t xml:space="preserve"> 202</w:t>
            </w:r>
            <w:r>
              <w:rPr>
                <w:rFonts w:asciiTheme="minorHAnsi" w:hAnsiTheme="minorHAnsi" w:cs="Arial"/>
                <w:snapToGrid/>
                <w:color w:val="000000"/>
                <w:sz w:val="20"/>
              </w:rPr>
              <w:t>3</w:t>
            </w:r>
          </w:p>
        </w:tc>
      </w:tr>
      <w:tr w:rsidR="00403CED" w:rsidRPr="00403CED" w14:paraId="2BF898BE"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BB" w14:textId="68BFEBB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Vehicle delivery</w:t>
            </w:r>
            <w:r w:rsidR="008E11ED">
              <w:rPr>
                <w:rFonts w:asciiTheme="minorHAnsi" w:hAnsiTheme="minorHAnsi" w:cs="Arial"/>
                <w:snapToGrid/>
                <w:color w:val="000000"/>
                <w:sz w:val="20"/>
              </w:rPr>
              <w:t xml:space="preserve"> </w:t>
            </w:r>
            <w:r w:rsidR="0092538B">
              <w:rPr>
                <w:rFonts w:asciiTheme="minorHAnsi" w:hAnsiTheme="minorHAnsi" w:cs="Arial"/>
                <w:snapToGrid/>
                <w:color w:val="000000"/>
                <w:sz w:val="20"/>
              </w:rPr>
              <w:t>(estimated)</w:t>
            </w:r>
          </w:p>
        </w:tc>
        <w:tc>
          <w:tcPr>
            <w:tcW w:w="2060" w:type="dxa"/>
            <w:tcBorders>
              <w:top w:val="nil"/>
              <w:left w:val="nil"/>
              <w:bottom w:val="single" w:sz="4" w:space="0" w:color="auto"/>
              <w:right w:val="single" w:sz="4" w:space="0" w:color="auto"/>
            </w:tcBorders>
            <w:shd w:val="clear" w:color="auto" w:fill="auto"/>
            <w:noWrap/>
            <w:vAlign w:val="bottom"/>
            <w:hideMark/>
          </w:tcPr>
          <w:p w14:paraId="2BF898BC"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Vendors</w:t>
            </w:r>
          </w:p>
        </w:tc>
        <w:tc>
          <w:tcPr>
            <w:tcW w:w="1760" w:type="dxa"/>
            <w:tcBorders>
              <w:top w:val="nil"/>
              <w:left w:val="nil"/>
              <w:bottom w:val="single" w:sz="4" w:space="0" w:color="auto"/>
              <w:right w:val="single" w:sz="4" w:space="0" w:color="auto"/>
            </w:tcBorders>
            <w:shd w:val="clear" w:color="auto" w:fill="auto"/>
            <w:noWrap/>
            <w:vAlign w:val="bottom"/>
            <w:hideMark/>
          </w:tcPr>
          <w:p w14:paraId="2BF898BD" w14:textId="3156EF92" w:rsidR="00403CED" w:rsidRPr="00403CED" w:rsidRDefault="00924A4D"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by Dec. 202</w:t>
            </w:r>
            <w:r w:rsidR="008E11ED">
              <w:rPr>
                <w:rFonts w:asciiTheme="minorHAnsi" w:hAnsiTheme="minorHAnsi" w:cs="Arial"/>
                <w:snapToGrid/>
                <w:color w:val="000000"/>
                <w:sz w:val="20"/>
              </w:rPr>
              <w:t>3</w:t>
            </w:r>
          </w:p>
        </w:tc>
      </w:tr>
      <w:tr w:rsidR="00403CED" w:rsidRPr="00403CED" w14:paraId="2BF898C2"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BF" w14:textId="7A4F1500" w:rsidR="00403CED" w:rsidRPr="00403CED" w:rsidRDefault="0092538B" w:rsidP="00403CED">
            <w:pPr>
              <w:widowControl/>
              <w:rPr>
                <w:rFonts w:asciiTheme="minorHAnsi" w:hAnsiTheme="minorHAnsi" w:cs="Arial"/>
                <w:snapToGrid/>
                <w:color w:val="000000"/>
                <w:sz w:val="20"/>
              </w:rPr>
            </w:pPr>
            <w:r>
              <w:rPr>
                <w:rFonts w:asciiTheme="minorHAnsi" w:hAnsiTheme="minorHAnsi" w:cs="Arial"/>
                <w:snapToGrid/>
                <w:color w:val="000000"/>
                <w:sz w:val="20"/>
              </w:rPr>
              <w:t>Submit</w:t>
            </w:r>
            <w:r w:rsidR="00403CED" w:rsidRPr="00403CED">
              <w:rPr>
                <w:rFonts w:asciiTheme="minorHAnsi" w:hAnsiTheme="minorHAnsi" w:cs="Arial"/>
                <w:snapToGrid/>
                <w:color w:val="000000"/>
                <w:sz w:val="20"/>
              </w:rPr>
              <w:t xml:space="preserve"> Annual Vehicle Reports</w:t>
            </w:r>
            <w:r>
              <w:rPr>
                <w:rFonts w:asciiTheme="minorHAnsi" w:hAnsiTheme="minorHAnsi" w:cs="Arial"/>
                <w:snapToGrid/>
                <w:color w:val="000000"/>
                <w:sz w:val="20"/>
              </w:rPr>
              <w:t xml:space="preserve"> in BlackCat</w:t>
            </w:r>
          </w:p>
        </w:tc>
        <w:tc>
          <w:tcPr>
            <w:tcW w:w="2060" w:type="dxa"/>
            <w:tcBorders>
              <w:top w:val="nil"/>
              <w:left w:val="nil"/>
              <w:bottom w:val="single" w:sz="4" w:space="0" w:color="auto"/>
              <w:right w:val="single" w:sz="4" w:space="0" w:color="auto"/>
            </w:tcBorders>
            <w:shd w:val="clear" w:color="auto" w:fill="auto"/>
            <w:noWrap/>
            <w:vAlign w:val="bottom"/>
            <w:hideMark/>
          </w:tcPr>
          <w:p w14:paraId="2BF898C0"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Grantee</w:t>
            </w:r>
          </w:p>
        </w:tc>
        <w:tc>
          <w:tcPr>
            <w:tcW w:w="1760" w:type="dxa"/>
            <w:tcBorders>
              <w:top w:val="nil"/>
              <w:left w:val="nil"/>
              <w:bottom w:val="single" w:sz="4" w:space="0" w:color="auto"/>
              <w:right w:val="single" w:sz="4" w:space="0" w:color="auto"/>
            </w:tcBorders>
            <w:shd w:val="clear" w:color="auto" w:fill="auto"/>
            <w:noWrap/>
            <w:vAlign w:val="bottom"/>
            <w:hideMark/>
          </w:tcPr>
          <w:p w14:paraId="2BF898C1" w14:textId="77777777" w:rsidR="00403CED" w:rsidRPr="00403CED" w:rsidRDefault="00924A4D" w:rsidP="00403CED">
            <w:pPr>
              <w:widowControl/>
              <w:jc w:val="center"/>
              <w:rPr>
                <w:rFonts w:asciiTheme="minorHAnsi" w:hAnsiTheme="minorHAnsi" w:cs="Arial"/>
                <w:snapToGrid/>
                <w:color w:val="000000"/>
                <w:sz w:val="20"/>
              </w:rPr>
            </w:pPr>
            <w:r>
              <w:rPr>
                <w:rFonts w:asciiTheme="minorHAnsi" w:hAnsiTheme="minorHAnsi" w:cs="Arial"/>
                <w:snapToGrid/>
                <w:color w:val="000000"/>
                <w:sz w:val="20"/>
              </w:rPr>
              <w:t>Jan/Feb</w:t>
            </w:r>
          </w:p>
        </w:tc>
      </w:tr>
      <w:tr w:rsidR="00403CED" w:rsidRPr="00403CED" w14:paraId="2BF898C6" w14:textId="77777777" w:rsidTr="00403CED">
        <w:trPr>
          <w:trHeight w:val="25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F898C3"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Grantee compliance reviews</w:t>
            </w:r>
          </w:p>
        </w:tc>
        <w:tc>
          <w:tcPr>
            <w:tcW w:w="2060" w:type="dxa"/>
            <w:tcBorders>
              <w:top w:val="nil"/>
              <w:left w:val="nil"/>
              <w:bottom w:val="single" w:sz="4" w:space="0" w:color="auto"/>
              <w:right w:val="single" w:sz="4" w:space="0" w:color="auto"/>
            </w:tcBorders>
            <w:shd w:val="clear" w:color="auto" w:fill="auto"/>
            <w:noWrap/>
            <w:vAlign w:val="bottom"/>
            <w:hideMark/>
          </w:tcPr>
          <w:p w14:paraId="2BF898C4" w14:textId="77777777" w:rsidR="00403CED" w:rsidRPr="00403CED" w:rsidRDefault="00403CED" w:rsidP="00403CED">
            <w:pPr>
              <w:widowControl/>
              <w:rPr>
                <w:rFonts w:asciiTheme="minorHAnsi" w:hAnsiTheme="minorHAnsi" w:cs="Arial"/>
                <w:snapToGrid/>
                <w:color w:val="000000"/>
                <w:sz w:val="20"/>
              </w:rPr>
            </w:pPr>
            <w:r w:rsidRPr="00403CED">
              <w:rPr>
                <w:rFonts w:asciiTheme="minorHAnsi" w:hAnsiTheme="minorHAnsi" w:cs="Arial"/>
                <w:snapToGrid/>
                <w:color w:val="000000"/>
                <w:sz w:val="20"/>
              </w:rPr>
              <w:t>INDOT</w:t>
            </w:r>
          </w:p>
        </w:tc>
        <w:tc>
          <w:tcPr>
            <w:tcW w:w="1760" w:type="dxa"/>
            <w:tcBorders>
              <w:top w:val="nil"/>
              <w:left w:val="nil"/>
              <w:bottom w:val="single" w:sz="4" w:space="0" w:color="auto"/>
              <w:right w:val="single" w:sz="4" w:space="0" w:color="auto"/>
            </w:tcBorders>
            <w:shd w:val="clear" w:color="auto" w:fill="auto"/>
            <w:noWrap/>
            <w:vAlign w:val="bottom"/>
            <w:hideMark/>
          </w:tcPr>
          <w:p w14:paraId="2BF898C5" w14:textId="77777777" w:rsidR="00403CED" w:rsidRPr="00403CED" w:rsidRDefault="00403CED" w:rsidP="00403CED">
            <w:pPr>
              <w:widowControl/>
              <w:jc w:val="center"/>
              <w:rPr>
                <w:rFonts w:asciiTheme="minorHAnsi" w:hAnsiTheme="minorHAnsi" w:cs="Arial"/>
                <w:snapToGrid/>
                <w:color w:val="000000"/>
                <w:sz w:val="20"/>
              </w:rPr>
            </w:pPr>
            <w:r w:rsidRPr="00403CED">
              <w:rPr>
                <w:rFonts w:asciiTheme="minorHAnsi" w:hAnsiTheme="minorHAnsi" w:cs="Arial"/>
                <w:snapToGrid/>
                <w:color w:val="000000"/>
                <w:sz w:val="20"/>
              </w:rPr>
              <w:t>On-going</w:t>
            </w:r>
          </w:p>
        </w:tc>
      </w:tr>
    </w:tbl>
    <w:p w14:paraId="2BF898C7" w14:textId="77777777" w:rsidR="00E751D5"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firstLine="720"/>
        <w:rPr>
          <w:rFonts w:asciiTheme="minorHAnsi" w:hAnsiTheme="minorHAnsi"/>
        </w:rPr>
      </w:pPr>
    </w:p>
    <w:p w14:paraId="2BF898CA" w14:textId="77777777" w:rsidR="0006670B" w:rsidRPr="00867F7C" w:rsidRDefault="0006670B">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firstLine="720"/>
        <w:rPr>
          <w:rFonts w:asciiTheme="minorHAnsi" w:hAnsiTheme="minorHAnsi"/>
        </w:rPr>
      </w:pPr>
    </w:p>
    <w:p w14:paraId="2BF898CB" w14:textId="77777777" w:rsidR="00E751D5" w:rsidRPr="00867F7C" w:rsidRDefault="00E751D5" w:rsidP="00144CA4">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firstLine="90"/>
        <w:rPr>
          <w:rFonts w:asciiTheme="minorHAnsi" w:hAnsiTheme="minorHAnsi"/>
        </w:rPr>
      </w:pPr>
      <w:r w:rsidRPr="00867F7C">
        <w:rPr>
          <w:rFonts w:asciiTheme="minorHAnsi" w:hAnsiTheme="minorHAnsi"/>
        </w:rPr>
        <w:t>C.</w:t>
      </w:r>
      <w:r w:rsidRPr="00867F7C">
        <w:rPr>
          <w:rFonts w:asciiTheme="minorHAnsi" w:hAnsiTheme="minorHAnsi"/>
        </w:rPr>
        <w:tab/>
      </w:r>
      <w:r w:rsidRPr="00867F7C">
        <w:rPr>
          <w:rFonts w:asciiTheme="minorHAnsi" w:hAnsiTheme="minorHAnsi"/>
          <w:u w:val="single"/>
        </w:rPr>
        <w:t>Evaluation Criteria</w:t>
      </w:r>
    </w:p>
    <w:p w14:paraId="2BF898CC"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8CD" w14:textId="71F453F6" w:rsidR="00E751D5" w:rsidRPr="00867F7C" w:rsidRDefault="004E0A02"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b/>
        </w:rPr>
      </w:pPr>
      <w:bookmarkStart w:id="3" w:name="OLE_LINK10"/>
      <w:bookmarkStart w:id="4" w:name="OLE_LINK11"/>
      <w:r w:rsidRPr="00867F7C">
        <w:rPr>
          <w:rFonts w:asciiTheme="minorHAnsi" w:hAnsiTheme="minorHAnsi"/>
          <w:b/>
        </w:rPr>
        <w:t>INDOT awards g</w:t>
      </w:r>
      <w:r w:rsidR="00E751D5" w:rsidRPr="00867F7C">
        <w:rPr>
          <w:rFonts w:asciiTheme="minorHAnsi" w:hAnsiTheme="minorHAnsi"/>
          <w:b/>
        </w:rPr>
        <w:t xml:space="preserve">rants </w:t>
      </w:r>
      <w:r w:rsidRPr="00867F7C">
        <w:rPr>
          <w:rFonts w:asciiTheme="minorHAnsi" w:hAnsiTheme="minorHAnsi"/>
          <w:b/>
        </w:rPr>
        <w:t>o</w:t>
      </w:r>
      <w:r w:rsidR="00AB1655" w:rsidRPr="00867F7C">
        <w:rPr>
          <w:rFonts w:asciiTheme="minorHAnsi" w:hAnsiTheme="minorHAnsi"/>
          <w:b/>
        </w:rPr>
        <w:t xml:space="preserve">n a </w:t>
      </w:r>
      <w:r w:rsidR="0047100F" w:rsidRPr="00867F7C">
        <w:rPr>
          <w:rFonts w:asciiTheme="minorHAnsi" w:hAnsiTheme="minorHAnsi"/>
          <w:b/>
        </w:rPr>
        <w:t xml:space="preserve">competitive </w:t>
      </w:r>
      <w:r w:rsidR="00E751D5" w:rsidRPr="00867F7C">
        <w:rPr>
          <w:rFonts w:asciiTheme="minorHAnsi" w:hAnsiTheme="minorHAnsi"/>
          <w:b/>
        </w:rPr>
        <w:t xml:space="preserve">basis. </w:t>
      </w:r>
      <w:bookmarkEnd w:id="3"/>
      <w:bookmarkEnd w:id="4"/>
      <w:r w:rsidR="00E751D5" w:rsidRPr="00867F7C">
        <w:rPr>
          <w:rFonts w:asciiTheme="minorHAnsi" w:hAnsiTheme="minorHAnsi"/>
          <w:b/>
        </w:rPr>
        <w:t xml:space="preserve"> </w:t>
      </w:r>
      <w:r w:rsidR="00CD5A75" w:rsidRPr="00867F7C">
        <w:rPr>
          <w:rFonts w:asciiTheme="minorHAnsi" w:hAnsiTheme="minorHAnsi"/>
          <w:b/>
        </w:rPr>
        <w:t xml:space="preserve">Requests for funding </w:t>
      </w:r>
      <w:r w:rsidR="00DF718E">
        <w:rPr>
          <w:rFonts w:asciiTheme="minorHAnsi" w:hAnsiTheme="minorHAnsi"/>
          <w:b/>
        </w:rPr>
        <w:t>typically</w:t>
      </w:r>
      <w:r w:rsidR="00154430">
        <w:rPr>
          <w:rFonts w:asciiTheme="minorHAnsi" w:hAnsiTheme="minorHAnsi"/>
          <w:b/>
        </w:rPr>
        <w:t xml:space="preserve"> </w:t>
      </w:r>
      <w:r w:rsidR="00A526A4" w:rsidRPr="00867F7C">
        <w:rPr>
          <w:rFonts w:asciiTheme="minorHAnsi" w:hAnsiTheme="minorHAnsi"/>
          <w:b/>
        </w:rPr>
        <w:t>exceed available funds.</w:t>
      </w:r>
    </w:p>
    <w:p w14:paraId="2BF898CE" w14:textId="77777777" w:rsidR="00E751D5" w:rsidRPr="00867F7C" w:rsidRDefault="00E751D5"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8CF" w14:textId="66E5C2CE" w:rsidR="00E751D5" w:rsidRPr="00867F7C" w:rsidRDefault="003906DC"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 xml:space="preserve">INDOT </w:t>
      </w:r>
      <w:r w:rsidR="00E751D5" w:rsidRPr="00867F7C">
        <w:rPr>
          <w:rFonts w:asciiTheme="minorHAnsi" w:hAnsiTheme="minorHAnsi"/>
        </w:rPr>
        <w:t xml:space="preserve">will </w:t>
      </w:r>
      <w:r w:rsidRPr="00867F7C">
        <w:rPr>
          <w:rFonts w:asciiTheme="minorHAnsi" w:hAnsiTheme="minorHAnsi"/>
        </w:rPr>
        <w:t xml:space="preserve">review and </w:t>
      </w:r>
      <w:r w:rsidR="00E751D5" w:rsidRPr="00867F7C">
        <w:rPr>
          <w:rFonts w:asciiTheme="minorHAnsi" w:hAnsiTheme="minorHAnsi"/>
        </w:rPr>
        <w:t>rank applications according to the evaluation criteria stated below.  Project appl</w:t>
      </w:r>
      <w:r w:rsidR="00CD5A75" w:rsidRPr="00867F7C">
        <w:rPr>
          <w:rFonts w:asciiTheme="minorHAnsi" w:hAnsiTheme="minorHAnsi"/>
        </w:rPr>
        <w:t xml:space="preserve">icants will receive notice of </w:t>
      </w:r>
      <w:r w:rsidR="00AB1655" w:rsidRPr="00867F7C">
        <w:rPr>
          <w:rFonts w:asciiTheme="minorHAnsi" w:hAnsiTheme="minorHAnsi"/>
        </w:rPr>
        <w:t>fund</w:t>
      </w:r>
      <w:r w:rsidR="00B67B3E" w:rsidRPr="00867F7C">
        <w:rPr>
          <w:rFonts w:asciiTheme="minorHAnsi" w:hAnsiTheme="minorHAnsi"/>
        </w:rPr>
        <w:t xml:space="preserve">ing status by </w:t>
      </w:r>
      <w:r w:rsidR="00ED2AE3">
        <w:rPr>
          <w:rFonts w:asciiTheme="minorHAnsi" w:hAnsiTheme="minorHAnsi"/>
        </w:rPr>
        <w:t>December</w:t>
      </w:r>
      <w:r w:rsidR="00580673" w:rsidRPr="00867F7C">
        <w:rPr>
          <w:rFonts w:asciiTheme="minorHAnsi" w:hAnsiTheme="minorHAnsi"/>
        </w:rPr>
        <w:t xml:space="preserve"> </w:t>
      </w:r>
      <w:r w:rsidR="00924A4D">
        <w:rPr>
          <w:rFonts w:asciiTheme="minorHAnsi" w:hAnsiTheme="minorHAnsi"/>
        </w:rPr>
        <w:t>20</w:t>
      </w:r>
      <w:r w:rsidR="006F760D">
        <w:rPr>
          <w:rFonts w:asciiTheme="minorHAnsi" w:hAnsiTheme="minorHAnsi"/>
        </w:rPr>
        <w:t>2</w:t>
      </w:r>
      <w:r w:rsidR="00ED2AE3">
        <w:rPr>
          <w:rFonts w:asciiTheme="minorHAnsi" w:hAnsiTheme="minorHAnsi"/>
        </w:rPr>
        <w:t>2</w:t>
      </w:r>
      <w:r w:rsidR="00E751D5" w:rsidRPr="00867F7C">
        <w:rPr>
          <w:rFonts w:asciiTheme="minorHAnsi" w:hAnsiTheme="minorHAnsi"/>
        </w:rPr>
        <w:t>.</w:t>
      </w:r>
    </w:p>
    <w:p w14:paraId="2BF898D0" w14:textId="77777777" w:rsidR="00E751D5" w:rsidRPr="00867F7C" w:rsidRDefault="00E751D5"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8D1" w14:textId="5001F71E" w:rsidR="00E751D5" w:rsidRPr="00867F7C" w:rsidRDefault="00E751D5" w:rsidP="00144CA4">
      <w:pPr>
        <w:tabs>
          <w:tab w:val="left" w:pos="72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 xml:space="preserve">INDOT will use the following criteria for the evaluation and selection of applications for Section 5310 assistance.  Carefully plan the development of your application based on the following criteria.  Describe efforts to meet these criteria in as much detail as possible.  Statistics, pictures, </w:t>
      </w:r>
      <w:r w:rsidR="00893D50" w:rsidRPr="00867F7C">
        <w:rPr>
          <w:rFonts w:asciiTheme="minorHAnsi" w:hAnsiTheme="minorHAnsi"/>
        </w:rPr>
        <w:t>charts,</w:t>
      </w:r>
      <w:r w:rsidRPr="00867F7C">
        <w:rPr>
          <w:rFonts w:asciiTheme="minorHAnsi" w:hAnsiTheme="minorHAnsi"/>
        </w:rPr>
        <w:t xml:space="preserve"> or graphs will help </w:t>
      </w:r>
      <w:r w:rsidR="00D3422E" w:rsidRPr="00867F7C">
        <w:rPr>
          <w:rFonts w:asciiTheme="minorHAnsi" w:hAnsiTheme="minorHAnsi"/>
        </w:rPr>
        <w:t>INDOT determine</w:t>
      </w:r>
      <w:r w:rsidRPr="00867F7C">
        <w:rPr>
          <w:rFonts w:asciiTheme="minorHAnsi" w:hAnsiTheme="minorHAnsi"/>
        </w:rPr>
        <w:t xml:space="preserve"> your agency's degree of </w:t>
      </w:r>
      <w:r w:rsidR="009C2595" w:rsidRPr="00867F7C">
        <w:rPr>
          <w:rFonts w:asciiTheme="minorHAnsi" w:hAnsiTheme="minorHAnsi"/>
        </w:rPr>
        <w:t>coordination, project need and fiscal/managerial</w:t>
      </w:r>
      <w:r w:rsidRPr="00867F7C">
        <w:rPr>
          <w:rFonts w:asciiTheme="minorHAnsi" w:hAnsiTheme="minorHAnsi"/>
        </w:rPr>
        <w:t xml:space="preserve"> capability.</w:t>
      </w:r>
    </w:p>
    <w:p w14:paraId="2BF898D2"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8D7" w14:textId="77777777" w:rsidR="00A526A4" w:rsidRPr="00867F7C" w:rsidRDefault="00A526A4">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8D8"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b/>
        </w:rPr>
      </w:pPr>
      <w:r w:rsidRPr="00867F7C">
        <w:rPr>
          <w:rFonts w:asciiTheme="minorHAnsi" w:hAnsiTheme="minorHAnsi"/>
        </w:rPr>
        <w:t xml:space="preserve">  </w:t>
      </w:r>
      <w:r w:rsidRPr="00867F7C">
        <w:rPr>
          <w:rFonts w:asciiTheme="minorHAnsi" w:hAnsiTheme="minorHAnsi"/>
          <w:b/>
        </w:rPr>
        <w:tab/>
        <w:t xml:space="preserve">Weight </w:t>
      </w:r>
      <w:r w:rsidRPr="00867F7C">
        <w:rPr>
          <w:rFonts w:asciiTheme="minorHAnsi" w:hAnsiTheme="minorHAnsi"/>
          <w:b/>
        </w:rPr>
        <w:tab/>
        <w:t xml:space="preserve">Evaluation </w:t>
      </w:r>
    </w:p>
    <w:p w14:paraId="2BF898D9"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b/>
        </w:rPr>
        <w:tab/>
      </w:r>
      <w:r w:rsidRPr="00867F7C">
        <w:rPr>
          <w:rFonts w:asciiTheme="minorHAnsi" w:hAnsiTheme="minorHAnsi"/>
          <w:b/>
          <w:u w:val="single"/>
        </w:rPr>
        <w:t>Factor</w:t>
      </w:r>
      <w:r w:rsidRPr="00867F7C">
        <w:rPr>
          <w:rFonts w:asciiTheme="minorHAnsi" w:hAnsiTheme="minorHAnsi"/>
          <w:b/>
        </w:rPr>
        <w:tab/>
      </w:r>
      <w:r w:rsidRPr="00867F7C">
        <w:rPr>
          <w:rFonts w:asciiTheme="minorHAnsi" w:hAnsiTheme="minorHAnsi"/>
          <w:b/>
        </w:rPr>
        <w:tab/>
      </w:r>
      <w:r w:rsidRPr="00867F7C">
        <w:rPr>
          <w:rFonts w:asciiTheme="minorHAnsi" w:hAnsiTheme="minorHAnsi"/>
          <w:b/>
          <w:u w:val="single"/>
        </w:rPr>
        <w:t xml:space="preserve">Criteria </w:t>
      </w:r>
    </w:p>
    <w:p w14:paraId="2BF898DA"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 </w:t>
      </w:r>
    </w:p>
    <w:p w14:paraId="2BF898DB"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2160" w:hanging="1440"/>
        <w:rPr>
          <w:rFonts w:asciiTheme="minorHAnsi" w:hAnsiTheme="minorHAnsi"/>
        </w:rPr>
      </w:pPr>
      <w:r w:rsidRPr="00867F7C">
        <w:rPr>
          <w:rFonts w:asciiTheme="minorHAnsi" w:hAnsiTheme="minorHAnsi"/>
        </w:rPr>
        <w:t>0 - 10 points</w:t>
      </w:r>
      <w:r w:rsidRPr="00867F7C">
        <w:rPr>
          <w:rFonts w:asciiTheme="minorHAnsi" w:hAnsiTheme="minorHAnsi"/>
        </w:rPr>
        <w:tab/>
      </w:r>
      <w:r w:rsidR="002A7F83" w:rsidRPr="00867F7C">
        <w:rPr>
          <w:rFonts w:asciiTheme="minorHAnsi" w:hAnsiTheme="minorHAnsi"/>
          <w:u w:val="single"/>
        </w:rPr>
        <w:t>Coordination</w:t>
      </w:r>
      <w:r w:rsidRPr="00867F7C">
        <w:rPr>
          <w:rFonts w:asciiTheme="minorHAnsi" w:hAnsiTheme="minorHAnsi"/>
          <w:u w:val="single"/>
        </w:rPr>
        <w:t>:</w:t>
      </w:r>
      <w:r w:rsidRPr="00867F7C">
        <w:rPr>
          <w:rFonts w:asciiTheme="minorHAnsi" w:hAnsiTheme="minorHAnsi"/>
        </w:rPr>
        <w:t xml:space="preserve">  </w:t>
      </w:r>
      <w:r w:rsidR="00EC5D92" w:rsidRPr="00867F7C">
        <w:rPr>
          <w:rFonts w:asciiTheme="minorHAnsi" w:hAnsiTheme="minorHAnsi"/>
        </w:rPr>
        <w:t xml:space="preserve">  </w:t>
      </w:r>
      <w:r w:rsidR="00736F51" w:rsidRPr="00867F7C">
        <w:rPr>
          <w:rFonts w:asciiTheme="minorHAnsi" w:hAnsiTheme="minorHAnsi"/>
        </w:rPr>
        <w:t>Current and active p</w:t>
      </w:r>
      <w:r w:rsidR="00F8482F" w:rsidRPr="00867F7C">
        <w:rPr>
          <w:rFonts w:asciiTheme="minorHAnsi" w:hAnsiTheme="minorHAnsi"/>
        </w:rPr>
        <w:t>articipation in local Transportation Advisory Committee</w:t>
      </w:r>
      <w:r w:rsidR="0065235C" w:rsidRPr="00867F7C">
        <w:rPr>
          <w:rFonts w:asciiTheme="minorHAnsi" w:hAnsiTheme="minorHAnsi"/>
        </w:rPr>
        <w:t>, notification of p</w:t>
      </w:r>
      <w:r w:rsidR="001A2010" w:rsidRPr="00867F7C">
        <w:rPr>
          <w:rFonts w:asciiTheme="minorHAnsi" w:hAnsiTheme="minorHAnsi"/>
        </w:rPr>
        <w:t xml:space="preserve">roviders, </w:t>
      </w:r>
      <w:r w:rsidR="00210BB3" w:rsidRPr="00867F7C">
        <w:rPr>
          <w:rFonts w:asciiTheme="minorHAnsi" w:hAnsiTheme="minorHAnsi"/>
        </w:rPr>
        <w:t xml:space="preserve">and </w:t>
      </w:r>
      <w:r w:rsidR="001A2010" w:rsidRPr="00867F7C">
        <w:rPr>
          <w:rFonts w:asciiTheme="minorHAnsi" w:hAnsiTheme="minorHAnsi"/>
        </w:rPr>
        <w:t>prioritization of applications.</w:t>
      </w:r>
      <w:r w:rsidR="00210BB3" w:rsidRPr="00867F7C">
        <w:rPr>
          <w:rFonts w:asciiTheme="minorHAnsi" w:hAnsiTheme="minorHAnsi"/>
        </w:rPr>
        <w:t xml:space="preserve"> </w:t>
      </w:r>
      <w:r w:rsidR="00736F51" w:rsidRPr="00867F7C">
        <w:rPr>
          <w:rFonts w:asciiTheme="minorHAnsi" w:hAnsiTheme="minorHAnsi"/>
        </w:rPr>
        <w:t xml:space="preserve"> Evidence of other coordination efforts such as service agreements, resource sharing, referral arrangements, coordinated vehicle dispatch, memorandum of understanding, coordination action plans, joint training, etc., with other </w:t>
      </w:r>
      <w:r w:rsidR="00736F51" w:rsidRPr="00867F7C">
        <w:rPr>
          <w:rFonts w:asciiTheme="minorHAnsi" w:hAnsiTheme="minorHAnsi"/>
        </w:rPr>
        <w:lastRenderedPageBreak/>
        <w:t xml:space="preserve">transportation providers. Application is derived from a local or statewide Coordinated Public Transit – Human Services Transportation Plan. </w:t>
      </w:r>
      <w:r w:rsidR="00210BB3" w:rsidRPr="00867F7C">
        <w:rPr>
          <w:rFonts w:asciiTheme="minorHAnsi" w:hAnsiTheme="minorHAnsi"/>
        </w:rPr>
        <w:t xml:space="preserve">  </w:t>
      </w:r>
    </w:p>
    <w:p w14:paraId="2BF898DC"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8DD" w14:textId="77777777" w:rsidR="00E751D5" w:rsidRPr="001771B5" w:rsidRDefault="00E751D5">
      <w:pPr>
        <w:tabs>
          <w:tab w:val="left" w:pos="720"/>
          <w:tab w:val="left" w:pos="1440"/>
          <w:tab w:val="left" w:pos="2160"/>
          <w:tab w:val="left" w:pos="2592"/>
          <w:tab w:val="left" w:pos="2880"/>
          <w:tab w:val="left" w:pos="4032"/>
          <w:tab w:val="left" w:pos="4896"/>
          <w:tab w:val="left" w:pos="5760"/>
          <w:tab w:val="left" w:pos="6624"/>
          <w:tab w:val="left" w:pos="7488"/>
          <w:tab w:val="left" w:pos="8352"/>
          <w:tab w:val="left" w:pos="9216"/>
          <w:tab w:val="left" w:pos="10080"/>
        </w:tabs>
        <w:ind w:left="2160" w:hanging="1440"/>
        <w:rPr>
          <w:rFonts w:asciiTheme="minorHAnsi" w:hAnsiTheme="minorHAnsi"/>
          <w:bCs/>
          <w:u w:val="single"/>
        </w:rPr>
      </w:pPr>
      <w:r w:rsidRPr="00867F7C">
        <w:rPr>
          <w:rFonts w:asciiTheme="minorHAnsi" w:hAnsiTheme="minorHAnsi"/>
        </w:rPr>
        <w:t>0 - 10 points</w:t>
      </w:r>
      <w:r w:rsidRPr="00867F7C">
        <w:rPr>
          <w:rFonts w:asciiTheme="minorHAnsi" w:hAnsiTheme="minorHAnsi"/>
        </w:rPr>
        <w:tab/>
      </w:r>
      <w:r w:rsidR="00FE2F14" w:rsidRPr="00867F7C">
        <w:rPr>
          <w:rFonts w:asciiTheme="minorHAnsi" w:hAnsiTheme="minorHAnsi"/>
          <w:u w:val="single"/>
        </w:rPr>
        <w:t>Project Need</w:t>
      </w:r>
      <w:r w:rsidRPr="00867F7C">
        <w:rPr>
          <w:rFonts w:asciiTheme="minorHAnsi" w:hAnsiTheme="minorHAnsi"/>
          <w:u w:val="single"/>
        </w:rPr>
        <w:t>:</w:t>
      </w:r>
      <w:r w:rsidR="008968B7" w:rsidRPr="00867F7C">
        <w:rPr>
          <w:rFonts w:asciiTheme="minorHAnsi" w:hAnsiTheme="minorHAnsi"/>
        </w:rPr>
        <w:t xml:space="preserve">  Extent and urgency of need for requested capital equipment: </w:t>
      </w:r>
      <w:r w:rsidR="0027392C" w:rsidRPr="00867F7C">
        <w:rPr>
          <w:rFonts w:asciiTheme="minorHAnsi" w:hAnsiTheme="minorHAnsi"/>
        </w:rPr>
        <w:t>Overview of agency programs and service area</w:t>
      </w:r>
      <w:r w:rsidR="008968B7" w:rsidRPr="00867F7C">
        <w:rPr>
          <w:rFonts w:asciiTheme="minorHAnsi" w:hAnsiTheme="minorHAnsi"/>
        </w:rPr>
        <w:t xml:space="preserve">. </w:t>
      </w:r>
      <w:r w:rsidR="0027392C" w:rsidRPr="00867F7C">
        <w:rPr>
          <w:rFonts w:asciiTheme="minorHAnsi" w:hAnsiTheme="minorHAnsi"/>
        </w:rPr>
        <w:t xml:space="preserve">Description of proposed service.  </w:t>
      </w:r>
      <w:r w:rsidRPr="00867F7C">
        <w:rPr>
          <w:rFonts w:asciiTheme="minorHAnsi" w:hAnsiTheme="minorHAnsi"/>
        </w:rPr>
        <w:t xml:space="preserve">Age/miles/condition of vehicle(s) to be replaced, fleet condition, accessibility needs &amp; availability of alternative vehicle funding sources.  </w:t>
      </w:r>
      <w:r w:rsidR="00C530DB" w:rsidRPr="00867F7C">
        <w:rPr>
          <w:rFonts w:asciiTheme="minorHAnsi" w:hAnsiTheme="minorHAnsi"/>
        </w:rPr>
        <w:t>Documentation of need for expansion vehicles (waiting lists, trip denials, estimated trips, ability to pay for expanded services).</w:t>
      </w:r>
      <w:r w:rsidR="006C5FF1" w:rsidRPr="00867F7C">
        <w:rPr>
          <w:rFonts w:asciiTheme="minorHAnsi" w:hAnsiTheme="minorHAnsi"/>
        </w:rPr>
        <w:t xml:space="preserve">  </w:t>
      </w:r>
      <w:r w:rsidR="00FF15FF" w:rsidRPr="00867F7C">
        <w:rPr>
          <w:rFonts w:asciiTheme="minorHAnsi" w:hAnsiTheme="minorHAnsi"/>
        </w:rPr>
        <w:t xml:space="preserve"> </w:t>
      </w:r>
      <w:r w:rsidR="006C5FF1" w:rsidRPr="001771B5">
        <w:rPr>
          <w:rFonts w:asciiTheme="minorHAnsi" w:hAnsiTheme="minorHAnsi"/>
          <w:bCs/>
        </w:rPr>
        <w:t xml:space="preserve">Demonstration of how the proposed equipment helps address identified </w:t>
      </w:r>
      <w:r w:rsidR="00AE4175" w:rsidRPr="001771B5">
        <w:rPr>
          <w:rFonts w:asciiTheme="minorHAnsi" w:hAnsiTheme="minorHAnsi"/>
          <w:bCs/>
        </w:rPr>
        <w:t>senior</w:t>
      </w:r>
      <w:r w:rsidR="006C5FF1" w:rsidRPr="001771B5">
        <w:rPr>
          <w:rFonts w:asciiTheme="minorHAnsi" w:hAnsiTheme="minorHAnsi"/>
          <w:bCs/>
        </w:rPr>
        <w:t xml:space="preserve">/disabled transportation service gaps/needs in </w:t>
      </w:r>
      <w:r w:rsidR="0018137C" w:rsidRPr="001771B5">
        <w:rPr>
          <w:rFonts w:asciiTheme="minorHAnsi" w:hAnsiTheme="minorHAnsi"/>
          <w:bCs/>
        </w:rPr>
        <w:t xml:space="preserve">the </w:t>
      </w:r>
      <w:r w:rsidR="006C5FF1" w:rsidRPr="001771B5">
        <w:rPr>
          <w:rFonts w:asciiTheme="minorHAnsi" w:hAnsiTheme="minorHAnsi"/>
          <w:bCs/>
        </w:rPr>
        <w:t>proposed service area</w:t>
      </w:r>
      <w:r w:rsidR="00736F51" w:rsidRPr="001771B5">
        <w:rPr>
          <w:rFonts w:asciiTheme="minorHAnsi" w:hAnsiTheme="minorHAnsi"/>
          <w:bCs/>
        </w:rPr>
        <w:t>.</w:t>
      </w:r>
      <w:r w:rsidR="006C5FF1" w:rsidRPr="001771B5">
        <w:rPr>
          <w:rFonts w:asciiTheme="minorHAnsi" w:hAnsiTheme="minorHAnsi"/>
          <w:bCs/>
          <w:u w:val="single"/>
        </w:rPr>
        <w:t xml:space="preserve"> </w:t>
      </w:r>
    </w:p>
    <w:p w14:paraId="2BF898DE" w14:textId="77777777" w:rsidR="00E751D5" w:rsidRPr="00867F7C" w:rsidRDefault="00E751D5">
      <w:pPr>
        <w:pStyle w:val="Header"/>
        <w:tabs>
          <w:tab w:val="clear" w:pos="4320"/>
          <w:tab w:val="clear" w:pos="8640"/>
          <w:tab w:val="left" w:pos="720"/>
          <w:tab w:val="left" w:pos="1440"/>
          <w:tab w:val="left" w:pos="1980"/>
          <w:tab w:val="left" w:pos="2160"/>
          <w:tab w:val="left" w:pos="2736"/>
          <w:tab w:val="left" w:pos="4032"/>
          <w:tab w:val="left" w:pos="4896"/>
          <w:tab w:val="left" w:pos="5760"/>
          <w:tab w:val="left" w:pos="6624"/>
          <w:tab w:val="left" w:pos="7488"/>
          <w:tab w:val="left" w:pos="8352"/>
          <w:tab w:val="left" w:pos="9216"/>
          <w:tab w:val="left" w:pos="10080"/>
        </w:tabs>
        <w:ind w:left="2160" w:hanging="1440"/>
        <w:rPr>
          <w:rFonts w:asciiTheme="minorHAnsi" w:hAnsiTheme="minorHAnsi"/>
        </w:rPr>
      </w:pPr>
      <w:r w:rsidRPr="00867F7C">
        <w:rPr>
          <w:rFonts w:asciiTheme="minorHAnsi" w:hAnsiTheme="minorHAnsi"/>
        </w:rPr>
        <w:t xml:space="preserve"> </w:t>
      </w:r>
    </w:p>
    <w:p w14:paraId="2BF898DF" w14:textId="77777777" w:rsidR="00E751D5" w:rsidRPr="00867F7C" w:rsidRDefault="00E751D5">
      <w:pPr>
        <w:tabs>
          <w:tab w:val="left" w:pos="720"/>
          <w:tab w:val="left" w:pos="1440"/>
          <w:tab w:val="left" w:pos="2160"/>
          <w:tab w:val="left" w:pos="2592"/>
          <w:tab w:val="left" w:pos="2880"/>
          <w:tab w:val="left" w:pos="4032"/>
          <w:tab w:val="left" w:pos="4896"/>
          <w:tab w:val="left" w:pos="5760"/>
          <w:tab w:val="left" w:pos="6624"/>
          <w:tab w:val="left" w:pos="7488"/>
          <w:tab w:val="left" w:pos="8352"/>
          <w:tab w:val="left" w:pos="9216"/>
          <w:tab w:val="left" w:pos="10080"/>
        </w:tabs>
        <w:ind w:left="2160" w:hanging="1440"/>
        <w:rPr>
          <w:rFonts w:asciiTheme="minorHAnsi" w:hAnsiTheme="minorHAnsi"/>
        </w:rPr>
      </w:pPr>
      <w:r w:rsidRPr="00867F7C">
        <w:rPr>
          <w:rFonts w:asciiTheme="minorHAnsi" w:hAnsiTheme="minorHAnsi"/>
        </w:rPr>
        <w:t>0 – 10 points</w:t>
      </w:r>
      <w:r w:rsidRPr="00867F7C">
        <w:rPr>
          <w:rFonts w:asciiTheme="minorHAnsi" w:hAnsiTheme="minorHAnsi"/>
        </w:rPr>
        <w:tab/>
      </w:r>
      <w:r w:rsidRPr="00867F7C">
        <w:rPr>
          <w:rFonts w:asciiTheme="minorHAnsi" w:hAnsiTheme="minorHAnsi"/>
          <w:u w:val="single"/>
        </w:rPr>
        <w:t>Fiscal and managerial capability</w:t>
      </w:r>
      <w:r w:rsidRPr="00867F7C">
        <w:rPr>
          <w:rFonts w:asciiTheme="minorHAnsi" w:hAnsiTheme="minorHAnsi"/>
        </w:rPr>
        <w:t xml:space="preserve">:   </w:t>
      </w:r>
      <w:r w:rsidR="008968B7" w:rsidRPr="00867F7C">
        <w:rPr>
          <w:rFonts w:asciiTheme="minorHAnsi" w:hAnsiTheme="minorHAnsi"/>
        </w:rPr>
        <w:t xml:space="preserve">Capability to provide responsive transportation to </w:t>
      </w:r>
      <w:r w:rsidR="00AE4175" w:rsidRPr="00867F7C">
        <w:rPr>
          <w:rFonts w:asciiTheme="minorHAnsi" w:hAnsiTheme="minorHAnsi"/>
        </w:rPr>
        <w:t>senior</w:t>
      </w:r>
      <w:r w:rsidR="008968B7" w:rsidRPr="00867F7C">
        <w:rPr>
          <w:rFonts w:asciiTheme="minorHAnsi" w:hAnsiTheme="minorHAnsi"/>
        </w:rPr>
        <w:t xml:space="preserve"> &amp; disabled public within service area.  </w:t>
      </w:r>
      <w:r w:rsidRPr="00867F7C">
        <w:rPr>
          <w:rFonts w:asciiTheme="minorHAnsi" w:hAnsiTheme="minorHAnsi"/>
        </w:rPr>
        <w:t xml:space="preserve">Ability to comply with contract provisions, </w:t>
      </w:r>
      <w:r w:rsidRPr="001771B5">
        <w:rPr>
          <w:rFonts w:asciiTheme="minorHAnsi" w:hAnsiTheme="minorHAnsi"/>
        </w:rPr>
        <w:t>provide local capital match (20%),</w:t>
      </w:r>
      <w:r w:rsidRPr="00867F7C">
        <w:rPr>
          <w:rFonts w:asciiTheme="minorHAnsi" w:hAnsiTheme="minorHAnsi"/>
        </w:rPr>
        <w:t xml:space="preserve"> vehicle op</w:t>
      </w:r>
      <w:r w:rsidR="00594D33" w:rsidRPr="00867F7C">
        <w:rPr>
          <w:rFonts w:asciiTheme="minorHAnsi" w:hAnsiTheme="minorHAnsi"/>
        </w:rPr>
        <w:t xml:space="preserve">eration and maintenance funding.  Ability to develop and implement a preventative maintenance plan, provide </w:t>
      </w:r>
      <w:r w:rsidRPr="00867F7C">
        <w:rPr>
          <w:rFonts w:asciiTheme="minorHAnsi" w:hAnsiTheme="minorHAnsi"/>
        </w:rPr>
        <w:t xml:space="preserve">driver training, </w:t>
      </w:r>
      <w:r w:rsidR="006C5FF1" w:rsidRPr="00867F7C">
        <w:rPr>
          <w:rFonts w:asciiTheme="minorHAnsi" w:hAnsiTheme="minorHAnsi"/>
        </w:rPr>
        <w:t xml:space="preserve">advertise service, </w:t>
      </w:r>
      <w:r w:rsidR="00594D33" w:rsidRPr="00867F7C">
        <w:rPr>
          <w:rFonts w:asciiTheme="minorHAnsi" w:hAnsiTheme="minorHAnsi"/>
        </w:rPr>
        <w:t xml:space="preserve">provide </w:t>
      </w:r>
      <w:r w:rsidRPr="00867F7C">
        <w:rPr>
          <w:rFonts w:asciiTheme="minorHAnsi" w:hAnsiTheme="minorHAnsi"/>
        </w:rPr>
        <w:t xml:space="preserve">administrative oversight and organizational stability.  </w:t>
      </w:r>
      <w:r w:rsidR="00A531F9" w:rsidRPr="00867F7C">
        <w:rPr>
          <w:rFonts w:asciiTheme="minorHAnsi" w:hAnsiTheme="minorHAnsi"/>
        </w:rPr>
        <w:t>Grantee has included and fully executed all application certifications.</w:t>
      </w:r>
    </w:p>
    <w:p w14:paraId="2BF898E0"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2160" w:hanging="1440"/>
        <w:rPr>
          <w:rFonts w:asciiTheme="minorHAnsi" w:hAnsiTheme="minorHAnsi"/>
        </w:rPr>
      </w:pPr>
    </w:p>
    <w:p w14:paraId="2BF898E1" w14:textId="77777777" w:rsidR="00591E0D"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firstLine="720"/>
        <w:rPr>
          <w:rFonts w:asciiTheme="minorHAnsi" w:hAnsiTheme="minorHAnsi"/>
          <w:b/>
        </w:rPr>
      </w:pPr>
      <w:r w:rsidRPr="00867F7C">
        <w:rPr>
          <w:rFonts w:asciiTheme="minorHAnsi" w:hAnsiTheme="minorHAnsi"/>
          <w:b/>
        </w:rPr>
        <w:t>Total possible points:  30</w:t>
      </w:r>
    </w:p>
    <w:p w14:paraId="2BF898E2" w14:textId="77777777" w:rsidR="00591E0D" w:rsidRPr="00867F7C" w:rsidRDefault="00591E0D">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firstLine="720"/>
        <w:rPr>
          <w:rFonts w:asciiTheme="minorHAnsi" w:hAnsiTheme="minorHAnsi"/>
          <w:b/>
        </w:rPr>
      </w:pPr>
    </w:p>
    <w:p w14:paraId="2BF898E3" w14:textId="77777777" w:rsidR="009C2595" w:rsidRPr="00867F7C" w:rsidRDefault="00591E0D" w:rsidP="00591E0D">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An applicant must score a minimum of 5 points in each category.</w:t>
      </w:r>
      <w:r w:rsidR="00A4331E">
        <w:rPr>
          <w:rFonts w:asciiTheme="minorHAnsi" w:hAnsiTheme="minorHAnsi"/>
        </w:rPr>
        <w:t xml:space="preserve">  </w:t>
      </w:r>
      <w:r w:rsidR="00A4331E" w:rsidRPr="00867F7C">
        <w:rPr>
          <w:rFonts w:asciiTheme="minorHAnsi" w:hAnsiTheme="minorHAnsi"/>
        </w:rPr>
        <w:t xml:space="preserve">INDOT will use the above criteria to evaluate each vehicle requested from applicants.  </w:t>
      </w:r>
    </w:p>
    <w:p w14:paraId="2BF898E4" w14:textId="77777777" w:rsidR="009C2595" w:rsidRPr="00867F7C" w:rsidRDefault="009C2595" w:rsidP="00591E0D">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8E5" w14:textId="77777777" w:rsidR="00E751D5" w:rsidRPr="00867F7C" w:rsidRDefault="009C259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 xml:space="preserve">INDOT </w:t>
      </w:r>
      <w:r w:rsidR="00591E0D" w:rsidRPr="00867F7C">
        <w:rPr>
          <w:rFonts w:asciiTheme="minorHAnsi" w:hAnsiTheme="minorHAnsi"/>
        </w:rPr>
        <w:t xml:space="preserve">awards funds to the top-ranked applications until available funding runs out. </w:t>
      </w:r>
      <w:r w:rsidR="005F0713" w:rsidRPr="00867F7C">
        <w:rPr>
          <w:rFonts w:asciiTheme="minorHAnsi" w:hAnsiTheme="minorHAnsi"/>
        </w:rPr>
        <w:t xml:space="preserve">  </w:t>
      </w:r>
      <w:r w:rsidR="00591E0D" w:rsidRPr="00867F7C">
        <w:rPr>
          <w:rFonts w:asciiTheme="minorHAnsi" w:hAnsiTheme="minorHAnsi"/>
        </w:rPr>
        <w:t>INDOT may grant partial awards</w:t>
      </w:r>
      <w:r w:rsidRPr="00867F7C">
        <w:rPr>
          <w:rFonts w:asciiTheme="minorHAnsi" w:hAnsiTheme="minorHAnsi"/>
        </w:rPr>
        <w:t xml:space="preserve"> to applicants requesting two or more vehicles</w:t>
      </w:r>
      <w:r w:rsidR="00591E0D" w:rsidRPr="00867F7C">
        <w:rPr>
          <w:rFonts w:asciiTheme="minorHAnsi" w:hAnsiTheme="minorHAnsi"/>
        </w:rPr>
        <w:t>.</w:t>
      </w:r>
      <w:r w:rsidR="00705A04">
        <w:rPr>
          <w:rFonts w:asciiTheme="minorHAnsi" w:hAnsiTheme="minorHAnsi"/>
        </w:rPr>
        <w:t xml:space="preserve">  </w:t>
      </w:r>
      <w:r w:rsidR="00EA619E" w:rsidRPr="00867F7C">
        <w:rPr>
          <w:rFonts w:asciiTheme="minorHAnsi" w:hAnsiTheme="minorHAnsi"/>
        </w:rPr>
        <w:t xml:space="preserve">INDOT </w:t>
      </w:r>
      <w:r w:rsidR="004E0A02" w:rsidRPr="00867F7C">
        <w:rPr>
          <w:rFonts w:asciiTheme="minorHAnsi" w:hAnsiTheme="minorHAnsi"/>
        </w:rPr>
        <w:t>will base e</w:t>
      </w:r>
      <w:r w:rsidR="00E751D5" w:rsidRPr="00867F7C">
        <w:rPr>
          <w:rFonts w:asciiTheme="minorHAnsi" w:hAnsiTheme="minorHAnsi"/>
        </w:rPr>
        <w:t>valuations on the information included in the application.  Insufficient documentation will merit a "0" poor/incomplete rating.</w:t>
      </w:r>
    </w:p>
    <w:p w14:paraId="2BF898E6" w14:textId="734ACC2D" w:rsidR="00E751D5"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b/>
        </w:rPr>
      </w:pPr>
    </w:p>
    <w:p w14:paraId="1787C965" w14:textId="77777777" w:rsidR="0064254B" w:rsidRDefault="0064254B">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b/>
        </w:rPr>
      </w:pPr>
    </w:p>
    <w:p w14:paraId="2BF898E7" w14:textId="77777777" w:rsidR="007D3B52" w:rsidRDefault="007D3B52" w:rsidP="007D3B52">
      <w:pPr>
        <w:pStyle w:val="Level1"/>
        <w:numPr>
          <w:ilvl w:val="0"/>
          <w:numId w:val="0"/>
        </w:numPr>
        <w:rPr>
          <w:rFonts w:asciiTheme="minorHAnsi" w:hAnsiTheme="minorHAnsi"/>
          <w:szCs w:val="24"/>
        </w:rPr>
      </w:pPr>
      <w:r>
        <w:rPr>
          <w:rFonts w:asciiTheme="minorHAnsi" w:hAnsiTheme="minorHAnsi"/>
          <w:szCs w:val="24"/>
        </w:rPr>
        <w:t>D.</w:t>
      </w:r>
      <w:r>
        <w:rPr>
          <w:rFonts w:asciiTheme="minorHAnsi" w:hAnsiTheme="minorHAnsi"/>
          <w:szCs w:val="24"/>
        </w:rPr>
        <w:tab/>
      </w:r>
      <w:r w:rsidRPr="007D3B52">
        <w:rPr>
          <w:rFonts w:asciiTheme="minorHAnsi" w:hAnsiTheme="minorHAnsi"/>
          <w:szCs w:val="24"/>
          <w:u w:val="single"/>
        </w:rPr>
        <w:t>Do I apply as a not-for-profit or as a public body</w:t>
      </w:r>
      <w:r>
        <w:rPr>
          <w:rFonts w:asciiTheme="minorHAnsi" w:hAnsiTheme="minorHAnsi"/>
          <w:szCs w:val="24"/>
        </w:rPr>
        <w:t>?</w:t>
      </w:r>
    </w:p>
    <w:p w14:paraId="2BF898E8" w14:textId="3C93E648" w:rsidR="007D3B52" w:rsidRPr="007D3B52" w:rsidRDefault="007D3B52" w:rsidP="007D3B52">
      <w:pPr>
        <w:pStyle w:val="Level1"/>
        <w:numPr>
          <w:ilvl w:val="0"/>
          <w:numId w:val="0"/>
        </w:numPr>
        <w:ind w:left="720"/>
        <w:rPr>
          <w:rFonts w:asciiTheme="minorHAnsi" w:hAnsiTheme="minorHAnsi"/>
          <w:i/>
          <w:szCs w:val="24"/>
        </w:rPr>
      </w:pPr>
      <w:r w:rsidRPr="007D3B52">
        <w:rPr>
          <w:rFonts w:asciiTheme="minorHAnsi" w:hAnsiTheme="minorHAnsi"/>
          <w:i/>
          <w:szCs w:val="24"/>
        </w:rPr>
        <w:t>Most Section 5310 applicants apply as a not-for-profit incorporated through the Indiana Secretary of State.</w:t>
      </w:r>
    </w:p>
    <w:p w14:paraId="2BF898E9" w14:textId="77777777" w:rsidR="007D3B52" w:rsidRDefault="007D3B52" w:rsidP="007D3B52">
      <w:pPr>
        <w:pStyle w:val="Level1"/>
        <w:numPr>
          <w:ilvl w:val="0"/>
          <w:numId w:val="0"/>
        </w:numPr>
        <w:ind w:left="720"/>
        <w:rPr>
          <w:rFonts w:asciiTheme="minorHAnsi" w:hAnsiTheme="minorHAnsi"/>
          <w:szCs w:val="24"/>
        </w:rPr>
      </w:pPr>
    </w:p>
    <w:p w14:paraId="2456484D" w14:textId="59371425" w:rsidR="008A3D3D" w:rsidRPr="008A3D3D" w:rsidRDefault="008A3D3D" w:rsidP="008A3D3D">
      <w:pPr>
        <w:tabs>
          <w:tab w:val="left" w:pos="-720"/>
        </w:tabs>
        <w:suppressAutoHyphens/>
        <w:ind w:left="810"/>
        <w:rPr>
          <w:rFonts w:asciiTheme="minorHAnsi" w:hAnsiTheme="minorHAnsi" w:cstheme="minorHAnsi"/>
          <w:i/>
          <w:iCs/>
          <w:szCs w:val="24"/>
        </w:rPr>
      </w:pPr>
      <w:r w:rsidRPr="008A3D3D">
        <w:rPr>
          <w:rFonts w:asciiTheme="minorHAnsi" w:hAnsiTheme="minorHAnsi" w:cstheme="minorHAnsi"/>
          <w:szCs w:val="24"/>
        </w:rPr>
        <w:t xml:space="preserve">Only if your organization is a city, town, </w:t>
      </w:r>
      <w:r w:rsidR="00893D50" w:rsidRPr="008A3D3D">
        <w:rPr>
          <w:rFonts w:asciiTheme="minorHAnsi" w:hAnsiTheme="minorHAnsi" w:cstheme="minorHAnsi"/>
          <w:szCs w:val="24"/>
        </w:rPr>
        <w:t>township,</w:t>
      </w:r>
      <w:r w:rsidRPr="008A3D3D">
        <w:rPr>
          <w:rFonts w:asciiTheme="minorHAnsi" w:hAnsiTheme="minorHAnsi" w:cstheme="minorHAnsi"/>
          <w:szCs w:val="24"/>
        </w:rPr>
        <w:t xml:space="preserve"> or county, governed by a legislative body (Indiana Code 36-1-2-9), or as a department of, will items in </w:t>
      </w:r>
      <w:r w:rsidRPr="008A3D3D">
        <w:rPr>
          <w:rFonts w:asciiTheme="minorHAnsi" w:hAnsiTheme="minorHAnsi" w:cstheme="minorHAnsi"/>
          <w:i/>
          <w:iCs/>
          <w:szCs w:val="24"/>
        </w:rPr>
        <w:t xml:space="preserve">“If you apply as public body instructions” </w:t>
      </w:r>
      <w:r w:rsidR="007F4484" w:rsidRPr="007F4484">
        <w:rPr>
          <w:rFonts w:asciiTheme="minorHAnsi" w:hAnsiTheme="minorHAnsi" w:cstheme="minorHAnsi"/>
          <w:szCs w:val="24"/>
        </w:rPr>
        <w:t>(available in the BlackCat application)</w:t>
      </w:r>
      <w:r w:rsidR="007F4484">
        <w:rPr>
          <w:rFonts w:asciiTheme="minorHAnsi" w:hAnsiTheme="minorHAnsi" w:cstheme="minorHAnsi"/>
          <w:i/>
          <w:iCs/>
          <w:szCs w:val="24"/>
        </w:rPr>
        <w:t xml:space="preserve"> </w:t>
      </w:r>
      <w:r w:rsidRPr="008A3D3D">
        <w:rPr>
          <w:rFonts w:asciiTheme="minorHAnsi" w:hAnsiTheme="minorHAnsi" w:cstheme="minorHAnsi"/>
          <w:szCs w:val="24"/>
        </w:rPr>
        <w:t>be relevant to your application</w:t>
      </w:r>
      <w:r w:rsidRPr="008A3D3D">
        <w:rPr>
          <w:rFonts w:asciiTheme="minorHAnsi" w:hAnsiTheme="minorHAnsi" w:cstheme="minorHAnsi"/>
          <w:i/>
          <w:iCs/>
          <w:szCs w:val="24"/>
        </w:rPr>
        <w:t>.</w:t>
      </w:r>
    </w:p>
    <w:p w14:paraId="5C441FB6" w14:textId="77777777" w:rsidR="008A3D3D" w:rsidRPr="008A3D3D" w:rsidRDefault="008A3D3D" w:rsidP="008A3D3D">
      <w:pPr>
        <w:tabs>
          <w:tab w:val="left" w:pos="-720"/>
        </w:tabs>
        <w:suppressAutoHyphens/>
        <w:ind w:left="810"/>
        <w:rPr>
          <w:rFonts w:asciiTheme="minorHAnsi" w:hAnsiTheme="minorHAnsi" w:cstheme="minorHAnsi"/>
          <w:i/>
          <w:iCs/>
          <w:szCs w:val="24"/>
        </w:rPr>
      </w:pPr>
    </w:p>
    <w:p w14:paraId="1D2081B3" w14:textId="77777777" w:rsidR="008A3D3D" w:rsidRPr="008A3D3D" w:rsidRDefault="008A3D3D" w:rsidP="008A3D3D">
      <w:pPr>
        <w:tabs>
          <w:tab w:val="left" w:pos="-720"/>
        </w:tabs>
        <w:suppressAutoHyphens/>
        <w:ind w:left="810"/>
        <w:rPr>
          <w:rFonts w:asciiTheme="minorHAnsi" w:hAnsiTheme="minorHAnsi" w:cstheme="minorHAnsi"/>
          <w:szCs w:val="24"/>
        </w:rPr>
      </w:pPr>
      <w:r w:rsidRPr="008A3D3D">
        <w:rPr>
          <w:rFonts w:asciiTheme="minorHAnsi" w:hAnsiTheme="minorHAnsi" w:cstheme="minorHAnsi"/>
          <w:szCs w:val="24"/>
        </w:rPr>
        <w:t>Current examples of public bodies include:</w:t>
      </w:r>
    </w:p>
    <w:p w14:paraId="031C6DB3" w14:textId="77777777" w:rsidR="008A3D3D" w:rsidRPr="009E2EA1" w:rsidRDefault="008A3D3D" w:rsidP="008A3D3D">
      <w:pPr>
        <w:pStyle w:val="Level1"/>
        <w:numPr>
          <w:ilvl w:val="0"/>
          <w:numId w:val="0"/>
        </w:numPr>
        <w:rPr>
          <w:rFonts w:asciiTheme="minorHAnsi" w:hAnsiTheme="minorHAnsi"/>
          <w:sz w:val="16"/>
          <w:szCs w:val="16"/>
        </w:rPr>
      </w:pPr>
    </w:p>
    <w:p w14:paraId="74A90BF2" w14:textId="77777777" w:rsidR="008A3D3D" w:rsidRDefault="008A3D3D" w:rsidP="005770BD">
      <w:pPr>
        <w:pStyle w:val="Level1"/>
        <w:numPr>
          <w:ilvl w:val="0"/>
          <w:numId w:val="24"/>
        </w:numPr>
        <w:ind w:left="1530"/>
        <w:rPr>
          <w:rFonts w:asciiTheme="minorHAnsi" w:hAnsiTheme="minorHAnsi"/>
          <w:szCs w:val="24"/>
        </w:rPr>
      </w:pPr>
      <w:r>
        <w:rPr>
          <w:rFonts w:asciiTheme="minorHAnsi" w:hAnsiTheme="minorHAnsi"/>
          <w:szCs w:val="24"/>
        </w:rPr>
        <w:t>Crawfordsville Parks and Recreation (applying as the City of Crawfordsville)</w:t>
      </w:r>
    </w:p>
    <w:p w14:paraId="143C2B4B" w14:textId="77777777" w:rsidR="008A3D3D" w:rsidRDefault="008A3D3D" w:rsidP="00933F36">
      <w:pPr>
        <w:pStyle w:val="Level1"/>
        <w:numPr>
          <w:ilvl w:val="0"/>
          <w:numId w:val="0"/>
        </w:numPr>
        <w:ind w:left="1530"/>
        <w:rPr>
          <w:rFonts w:asciiTheme="minorHAnsi" w:hAnsiTheme="minorHAnsi"/>
          <w:szCs w:val="24"/>
        </w:rPr>
      </w:pPr>
    </w:p>
    <w:p w14:paraId="6355A7B2" w14:textId="77777777" w:rsidR="008A3D3D" w:rsidRDefault="008A3D3D" w:rsidP="005770BD">
      <w:pPr>
        <w:pStyle w:val="Level1"/>
        <w:numPr>
          <w:ilvl w:val="0"/>
          <w:numId w:val="24"/>
        </w:numPr>
        <w:ind w:left="1530"/>
        <w:rPr>
          <w:rFonts w:asciiTheme="minorHAnsi" w:hAnsiTheme="minorHAnsi"/>
          <w:szCs w:val="24"/>
        </w:rPr>
      </w:pPr>
      <w:r>
        <w:rPr>
          <w:rFonts w:asciiTheme="minorHAnsi" w:hAnsiTheme="minorHAnsi"/>
          <w:szCs w:val="24"/>
        </w:rPr>
        <w:t>Seymour Parks and Recreation (applying as the City of Seymour)</w:t>
      </w:r>
    </w:p>
    <w:p w14:paraId="680F547E" w14:textId="77777777" w:rsidR="008A3D3D" w:rsidRDefault="008A3D3D" w:rsidP="00933F36">
      <w:pPr>
        <w:pStyle w:val="Level1"/>
        <w:numPr>
          <w:ilvl w:val="0"/>
          <w:numId w:val="0"/>
        </w:numPr>
        <w:ind w:left="810"/>
        <w:rPr>
          <w:rFonts w:asciiTheme="minorHAnsi" w:hAnsiTheme="minorHAnsi"/>
          <w:szCs w:val="24"/>
        </w:rPr>
      </w:pPr>
    </w:p>
    <w:p w14:paraId="2F295724" w14:textId="65705CFB" w:rsidR="008A3D3D" w:rsidRDefault="008A3D3D" w:rsidP="005770BD">
      <w:pPr>
        <w:pStyle w:val="Level1"/>
        <w:numPr>
          <w:ilvl w:val="0"/>
          <w:numId w:val="24"/>
        </w:numPr>
        <w:ind w:left="1530"/>
        <w:rPr>
          <w:rFonts w:asciiTheme="minorHAnsi" w:hAnsiTheme="minorHAnsi"/>
          <w:szCs w:val="24"/>
        </w:rPr>
      </w:pPr>
      <w:r>
        <w:rPr>
          <w:rFonts w:asciiTheme="minorHAnsi" w:hAnsiTheme="minorHAnsi"/>
          <w:szCs w:val="24"/>
        </w:rPr>
        <w:lastRenderedPageBreak/>
        <w:t>Elder Haus Senior Center, funded by the City of Nappanee (applying as the City of Nappanee)</w:t>
      </w:r>
    </w:p>
    <w:p w14:paraId="3A47AB4A" w14:textId="77777777" w:rsidR="004846FF" w:rsidRDefault="004846FF" w:rsidP="004846FF">
      <w:pPr>
        <w:pStyle w:val="ListParagraph"/>
        <w:rPr>
          <w:rFonts w:asciiTheme="minorHAnsi" w:hAnsiTheme="minorHAnsi"/>
          <w:szCs w:val="24"/>
        </w:rPr>
      </w:pPr>
    </w:p>
    <w:p w14:paraId="2ACB1976" w14:textId="4BC1646D" w:rsidR="00765F25" w:rsidRDefault="00765F25">
      <w:pPr>
        <w:widowControl/>
        <w:rPr>
          <w:rFonts w:asciiTheme="minorHAnsi" w:hAnsiTheme="minorHAnsi"/>
          <w:szCs w:val="24"/>
        </w:rPr>
      </w:pPr>
    </w:p>
    <w:p w14:paraId="2CE5646C" w14:textId="64B400C2" w:rsidR="00A90F28" w:rsidRDefault="00A90F28" w:rsidP="00A90F28">
      <w:pPr>
        <w:pStyle w:val="Level1"/>
        <w:numPr>
          <w:ilvl w:val="0"/>
          <w:numId w:val="0"/>
        </w:numPr>
        <w:rPr>
          <w:rFonts w:asciiTheme="minorHAnsi" w:hAnsiTheme="minorHAnsi"/>
          <w:szCs w:val="24"/>
        </w:rPr>
      </w:pPr>
      <w:r>
        <w:rPr>
          <w:rFonts w:asciiTheme="minorHAnsi" w:hAnsiTheme="minorHAnsi"/>
          <w:szCs w:val="24"/>
        </w:rPr>
        <w:t>E.</w:t>
      </w:r>
      <w:r>
        <w:rPr>
          <w:rFonts w:asciiTheme="minorHAnsi" w:hAnsiTheme="minorHAnsi"/>
          <w:szCs w:val="24"/>
        </w:rPr>
        <w:tab/>
      </w:r>
      <w:r w:rsidR="00352B94">
        <w:rPr>
          <w:rFonts w:asciiTheme="minorHAnsi" w:hAnsiTheme="minorHAnsi"/>
          <w:szCs w:val="24"/>
          <w:u w:val="single"/>
        </w:rPr>
        <w:t>BlackCat – INDOT</w:t>
      </w:r>
      <w:r w:rsidR="00B51586">
        <w:rPr>
          <w:rFonts w:asciiTheme="minorHAnsi" w:hAnsiTheme="minorHAnsi"/>
          <w:szCs w:val="24"/>
          <w:u w:val="single"/>
        </w:rPr>
        <w:t>’s</w:t>
      </w:r>
      <w:r w:rsidR="00352B94">
        <w:rPr>
          <w:rFonts w:asciiTheme="minorHAnsi" w:hAnsiTheme="minorHAnsi"/>
          <w:szCs w:val="24"/>
          <w:u w:val="single"/>
        </w:rPr>
        <w:t xml:space="preserve"> Grant Management System</w:t>
      </w:r>
    </w:p>
    <w:p w14:paraId="3BF7E1DF" w14:textId="77777777" w:rsidR="00B12857" w:rsidRDefault="00553EF9" w:rsidP="00A90F28">
      <w:pPr>
        <w:pStyle w:val="Level1"/>
        <w:numPr>
          <w:ilvl w:val="0"/>
          <w:numId w:val="0"/>
        </w:numPr>
        <w:ind w:left="720"/>
        <w:rPr>
          <w:rFonts w:asciiTheme="minorHAnsi" w:hAnsiTheme="minorHAnsi"/>
          <w:iCs/>
          <w:szCs w:val="24"/>
        </w:rPr>
      </w:pPr>
      <w:r>
        <w:rPr>
          <w:rFonts w:asciiTheme="minorHAnsi" w:hAnsiTheme="minorHAnsi"/>
          <w:iCs/>
          <w:szCs w:val="24"/>
        </w:rPr>
        <w:t>All Section 5310 applica</w:t>
      </w:r>
      <w:r w:rsidR="00280F83">
        <w:rPr>
          <w:rFonts w:asciiTheme="minorHAnsi" w:hAnsiTheme="minorHAnsi"/>
          <w:iCs/>
          <w:szCs w:val="24"/>
        </w:rPr>
        <w:t xml:space="preserve">nts must complete and submit their application through BlackCat, INDOT’s grant management system.  </w:t>
      </w:r>
    </w:p>
    <w:p w14:paraId="4DE52479" w14:textId="77777777" w:rsidR="00B12857" w:rsidRDefault="00B12857" w:rsidP="00A90F28">
      <w:pPr>
        <w:pStyle w:val="Level1"/>
        <w:numPr>
          <w:ilvl w:val="0"/>
          <w:numId w:val="0"/>
        </w:numPr>
        <w:ind w:left="720"/>
        <w:rPr>
          <w:rFonts w:asciiTheme="minorHAnsi" w:hAnsiTheme="minorHAnsi"/>
          <w:iCs/>
          <w:szCs w:val="24"/>
        </w:rPr>
      </w:pPr>
    </w:p>
    <w:p w14:paraId="00A21B68" w14:textId="10FC08F4" w:rsidR="00D35BC2" w:rsidRDefault="001164B7" w:rsidP="00A90F28">
      <w:pPr>
        <w:pStyle w:val="Level1"/>
        <w:numPr>
          <w:ilvl w:val="0"/>
          <w:numId w:val="0"/>
        </w:numPr>
        <w:ind w:left="720"/>
        <w:rPr>
          <w:rFonts w:asciiTheme="minorHAnsi" w:hAnsiTheme="minorHAnsi"/>
          <w:iCs/>
          <w:szCs w:val="24"/>
        </w:rPr>
      </w:pPr>
      <w:r>
        <w:rPr>
          <w:rFonts w:asciiTheme="minorHAnsi" w:hAnsiTheme="minorHAnsi"/>
          <w:iCs/>
          <w:szCs w:val="24"/>
        </w:rPr>
        <w:t>For new</w:t>
      </w:r>
      <w:r w:rsidR="00F034B0">
        <w:rPr>
          <w:rFonts w:asciiTheme="minorHAnsi" w:hAnsiTheme="minorHAnsi"/>
          <w:iCs/>
          <w:szCs w:val="24"/>
        </w:rPr>
        <w:t xml:space="preserve"> applicants, </w:t>
      </w:r>
      <w:r w:rsidR="00070DA3">
        <w:rPr>
          <w:rFonts w:asciiTheme="minorHAnsi" w:hAnsiTheme="minorHAnsi"/>
          <w:iCs/>
          <w:szCs w:val="24"/>
        </w:rPr>
        <w:t>please</w:t>
      </w:r>
      <w:r w:rsidR="00F034B0">
        <w:rPr>
          <w:rFonts w:asciiTheme="minorHAnsi" w:hAnsiTheme="minorHAnsi"/>
          <w:iCs/>
          <w:szCs w:val="24"/>
        </w:rPr>
        <w:t xml:space="preserve"> email </w:t>
      </w:r>
      <w:r w:rsidR="00B12857">
        <w:rPr>
          <w:rFonts w:asciiTheme="minorHAnsi" w:hAnsiTheme="minorHAnsi"/>
          <w:iCs/>
          <w:szCs w:val="24"/>
        </w:rPr>
        <w:t xml:space="preserve">Brian Jones at </w:t>
      </w:r>
      <w:hyperlink r:id="rId13" w:history="1">
        <w:r w:rsidR="00F034B0" w:rsidRPr="00D940D3">
          <w:rPr>
            <w:rStyle w:val="Hyperlink"/>
            <w:rFonts w:asciiTheme="minorHAnsi" w:hAnsiTheme="minorHAnsi"/>
            <w:iCs/>
            <w:szCs w:val="24"/>
          </w:rPr>
          <w:t>bjones@indot.in.gov</w:t>
        </w:r>
      </w:hyperlink>
      <w:r w:rsidR="00F034B0">
        <w:rPr>
          <w:rFonts w:asciiTheme="minorHAnsi" w:hAnsiTheme="minorHAnsi"/>
          <w:iCs/>
          <w:szCs w:val="24"/>
        </w:rPr>
        <w:t xml:space="preserve"> to obtain </w:t>
      </w:r>
      <w:r w:rsidR="00070DA3">
        <w:rPr>
          <w:rFonts w:asciiTheme="minorHAnsi" w:hAnsiTheme="minorHAnsi"/>
          <w:iCs/>
          <w:szCs w:val="24"/>
        </w:rPr>
        <w:t>BlackCat l</w:t>
      </w:r>
      <w:r w:rsidR="00F034B0">
        <w:rPr>
          <w:rFonts w:asciiTheme="minorHAnsi" w:hAnsiTheme="minorHAnsi"/>
          <w:iCs/>
          <w:szCs w:val="24"/>
        </w:rPr>
        <w:t>og-in credentials.</w:t>
      </w:r>
    </w:p>
    <w:p w14:paraId="772A8783" w14:textId="77777777" w:rsidR="00D35BC2" w:rsidRDefault="00D35BC2" w:rsidP="00A90F28">
      <w:pPr>
        <w:pStyle w:val="Level1"/>
        <w:numPr>
          <w:ilvl w:val="0"/>
          <w:numId w:val="0"/>
        </w:numPr>
        <w:ind w:left="720"/>
        <w:rPr>
          <w:rFonts w:asciiTheme="minorHAnsi" w:hAnsiTheme="minorHAnsi"/>
          <w:iCs/>
          <w:szCs w:val="24"/>
        </w:rPr>
      </w:pPr>
    </w:p>
    <w:p w14:paraId="78FBDBC5" w14:textId="1E0E2238" w:rsidR="006A3A8E" w:rsidRDefault="00332BCD" w:rsidP="00A90F28">
      <w:pPr>
        <w:pStyle w:val="Level1"/>
        <w:numPr>
          <w:ilvl w:val="0"/>
          <w:numId w:val="0"/>
        </w:numPr>
        <w:ind w:left="720"/>
        <w:rPr>
          <w:rFonts w:asciiTheme="minorHAnsi" w:hAnsiTheme="minorHAnsi"/>
          <w:iCs/>
          <w:szCs w:val="24"/>
        </w:rPr>
      </w:pPr>
      <w:r>
        <w:rPr>
          <w:rFonts w:asciiTheme="minorHAnsi" w:hAnsiTheme="minorHAnsi"/>
          <w:iCs/>
          <w:szCs w:val="24"/>
        </w:rPr>
        <w:t>BlackCat</w:t>
      </w:r>
      <w:r w:rsidR="00F673C4">
        <w:rPr>
          <w:rFonts w:asciiTheme="minorHAnsi" w:hAnsiTheme="minorHAnsi"/>
          <w:iCs/>
          <w:szCs w:val="24"/>
        </w:rPr>
        <w:t xml:space="preserve"> has </w:t>
      </w:r>
      <w:r w:rsidR="00DC6209">
        <w:rPr>
          <w:rFonts w:asciiTheme="minorHAnsi" w:hAnsiTheme="minorHAnsi"/>
          <w:iCs/>
          <w:szCs w:val="24"/>
        </w:rPr>
        <w:t xml:space="preserve">a recorded webinar explaining how to navigate through the BlackCat application </w:t>
      </w:r>
      <w:r>
        <w:rPr>
          <w:rFonts w:asciiTheme="minorHAnsi" w:hAnsiTheme="minorHAnsi"/>
          <w:iCs/>
          <w:szCs w:val="24"/>
        </w:rPr>
        <w:t>located at Resources (top tab)/Global Resources (left tab)/Section 5310-only Technical Assistance (folder)/5310 Program Training Videos (folder)/5310 BlackCat Transit Application Training 2020</w:t>
      </w:r>
    </w:p>
    <w:p w14:paraId="1DF38DDE" w14:textId="77777777" w:rsidR="006A3A8E" w:rsidRDefault="006A3A8E" w:rsidP="00A90F28">
      <w:pPr>
        <w:pStyle w:val="Level1"/>
        <w:numPr>
          <w:ilvl w:val="0"/>
          <w:numId w:val="0"/>
        </w:numPr>
        <w:ind w:left="720"/>
        <w:rPr>
          <w:rFonts w:asciiTheme="minorHAnsi" w:hAnsiTheme="minorHAnsi"/>
          <w:iCs/>
          <w:szCs w:val="24"/>
        </w:rPr>
      </w:pPr>
    </w:p>
    <w:p w14:paraId="43E48AEE" w14:textId="77777777" w:rsidR="005750AF" w:rsidRDefault="005750AF" w:rsidP="00A90F28">
      <w:pPr>
        <w:pStyle w:val="Level1"/>
        <w:numPr>
          <w:ilvl w:val="0"/>
          <w:numId w:val="0"/>
        </w:numPr>
        <w:ind w:left="720"/>
        <w:rPr>
          <w:rFonts w:asciiTheme="minorHAnsi" w:hAnsiTheme="minorHAnsi"/>
          <w:iCs/>
          <w:szCs w:val="24"/>
        </w:rPr>
      </w:pPr>
    </w:p>
    <w:p w14:paraId="0F85E916" w14:textId="77777777" w:rsidR="00AB087C" w:rsidRDefault="00AB087C" w:rsidP="001F14B1">
      <w:pPr>
        <w:pStyle w:val="Level1"/>
        <w:numPr>
          <w:ilvl w:val="0"/>
          <w:numId w:val="0"/>
        </w:numPr>
        <w:ind w:left="864" w:hanging="864"/>
        <w:rPr>
          <w:rFonts w:asciiTheme="minorHAnsi" w:hAnsiTheme="minorHAnsi"/>
          <w:iCs/>
          <w:szCs w:val="24"/>
        </w:rPr>
      </w:pPr>
    </w:p>
    <w:p w14:paraId="774A5E92" w14:textId="49980B2F" w:rsidR="00A90F28" w:rsidRPr="00F330E0" w:rsidRDefault="00A90F28" w:rsidP="00A90F28">
      <w:pPr>
        <w:pStyle w:val="Level1"/>
        <w:numPr>
          <w:ilvl w:val="0"/>
          <w:numId w:val="0"/>
        </w:numPr>
        <w:ind w:left="720"/>
        <w:rPr>
          <w:rFonts w:asciiTheme="minorHAnsi" w:hAnsiTheme="minorHAnsi"/>
          <w:iCs/>
          <w:szCs w:val="24"/>
        </w:rPr>
      </w:pPr>
    </w:p>
    <w:p w14:paraId="7B1AF0FC" w14:textId="77777777" w:rsidR="00A90F28" w:rsidRDefault="00A90F28" w:rsidP="00A90F28">
      <w:pPr>
        <w:pStyle w:val="Level1"/>
        <w:numPr>
          <w:ilvl w:val="0"/>
          <w:numId w:val="0"/>
        </w:numPr>
        <w:ind w:left="720"/>
        <w:rPr>
          <w:rFonts w:asciiTheme="minorHAnsi" w:hAnsiTheme="minorHAnsi"/>
          <w:szCs w:val="24"/>
        </w:rPr>
      </w:pPr>
    </w:p>
    <w:p w14:paraId="38B8A505" w14:textId="1E9F91DA" w:rsidR="0086246E" w:rsidRDefault="0086246E">
      <w:pPr>
        <w:widowControl/>
        <w:rPr>
          <w:rFonts w:asciiTheme="minorHAnsi" w:hAnsiTheme="minorHAnsi"/>
          <w:szCs w:val="24"/>
        </w:rPr>
      </w:pPr>
    </w:p>
    <w:p w14:paraId="6AAB1449" w14:textId="40362849" w:rsidR="0086246E" w:rsidRDefault="0086246E">
      <w:pPr>
        <w:widowControl/>
        <w:rPr>
          <w:rFonts w:asciiTheme="minorHAnsi" w:hAnsiTheme="minorHAnsi"/>
          <w:szCs w:val="24"/>
        </w:rPr>
      </w:pPr>
    </w:p>
    <w:p w14:paraId="78B44458" w14:textId="36AEDD47" w:rsidR="0086246E" w:rsidRDefault="0086246E">
      <w:pPr>
        <w:widowControl/>
        <w:rPr>
          <w:rFonts w:asciiTheme="minorHAnsi" w:hAnsiTheme="minorHAnsi"/>
          <w:szCs w:val="24"/>
        </w:rPr>
      </w:pPr>
    </w:p>
    <w:p w14:paraId="6D6BC9A0" w14:textId="5B230159" w:rsidR="0086246E" w:rsidRDefault="0086246E">
      <w:pPr>
        <w:widowControl/>
        <w:rPr>
          <w:rFonts w:asciiTheme="minorHAnsi" w:hAnsiTheme="minorHAnsi"/>
          <w:szCs w:val="24"/>
        </w:rPr>
      </w:pPr>
      <w:r>
        <w:rPr>
          <w:rFonts w:asciiTheme="minorHAnsi" w:hAnsiTheme="minorHAnsi"/>
          <w:szCs w:val="24"/>
        </w:rPr>
        <w:br w:type="page"/>
      </w:r>
    </w:p>
    <w:p w14:paraId="68F7A7D8" w14:textId="77777777" w:rsidR="0086246E" w:rsidRDefault="0086246E">
      <w:pPr>
        <w:widowControl/>
        <w:rPr>
          <w:rFonts w:asciiTheme="minorHAnsi" w:hAnsiTheme="minorHAnsi"/>
          <w:szCs w:val="24"/>
        </w:rPr>
      </w:pPr>
    </w:p>
    <w:p w14:paraId="2D07F533" w14:textId="77777777" w:rsidR="00765F25" w:rsidRDefault="00765F25" w:rsidP="007D3B52">
      <w:pPr>
        <w:pStyle w:val="Level1"/>
        <w:numPr>
          <w:ilvl w:val="0"/>
          <w:numId w:val="0"/>
        </w:numPr>
        <w:ind w:left="720"/>
        <w:rPr>
          <w:rFonts w:asciiTheme="minorHAnsi" w:hAnsiTheme="minorHAnsi"/>
          <w:szCs w:val="24"/>
        </w:rPr>
      </w:pPr>
    </w:p>
    <w:p w14:paraId="2BF898EB" w14:textId="77777777" w:rsidR="00E751D5" w:rsidRPr="00867F7C" w:rsidRDefault="00E751D5" w:rsidP="007D3B52">
      <w:pPr>
        <w:pStyle w:val="Level1"/>
        <w:numPr>
          <w:ilvl w:val="0"/>
          <w:numId w:val="0"/>
        </w:numPr>
        <w:tabs>
          <w:tab w:val="left" w:pos="1530"/>
        </w:tabs>
        <w:ind w:left="1530" w:hanging="1530"/>
        <w:rPr>
          <w:rFonts w:asciiTheme="minorHAnsi" w:hAnsiTheme="minorHAnsi"/>
        </w:rPr>
      </w:pPr>
      <w:r w:rsidRPr="00867F7C">
        <w:rPr>
          <w:rFonts w:asciiTheme="minorHAnsi" w:hAnsiTheme="minorHAnsi"/>
          <w:b/>
        </w:rPr>
        <w:t>I.</w:t>
      </w:r>
      <w:r w:rsidRPr="00867F7C">
        <w:rPr>
          <w:rFonts w:asciiTheme="minorHAnsi" w:hAnsiTheme="minorHAnsi"/>
          <w:b/>
        </w:rPr>
        <w:tab/>
        <w:t>GENERAL INFORMATION</w:t>
      </w:r>
    </w:p>
    <w:p w14:paraId="2BF898EC"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8ED"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firstLine="720"/>
        <w:rPr>
          <w:rFonts w:asciiTheme="minorHAnsi" w:hAnsiTheme="minorHAnsi"/>
          <w:u w:val="single"/>
        </w:rPr>
      </w:pPr>
      <w:r w:rsidRPr="00867F7C">
        <w:rPr>
          <w:rFonts w:asciiTheme="minorHAnsi" w:hAnsiTheme="minorHAnsi"/>
        </w:rPr>
        <w:t>A.</w:t>
      </w:r>
      <w:r w:rsidRPr="00867F7C">
        <w:rPr>
          <w:rFonts w:asciiTheme="minorHAnsi" w:hAnsiTheme="minorHAnsi"/>
        </w:rPr>
        <w:tab/>
      </w:r>
      <w:r w:rsidRPr="00867F7C">
        <w:rPr>
          <w:rFonts w:asciiTheme="minorHAnsi" w:hAnsiTheme="minorHAnsi"/>
          <w:u w:val="single"/>
        </w:rPr>
        <w:t>Application Checklist (Exhibit A)</w:t>
      </w:r>
    </w:p>
    <w:p w14:paraId="2BF898EE"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sz w:val="12"/>
          <w:szCs w:val="12"/>
          <w:u w:val="single"/>
        </w:rPr>
      </w:pPr>
    </w:p>
    <w:p w14:paraId="2BF898EF" w14:textId="5FDA4158" w:rsidR="00E751D5" w:rsidRPr="00757201"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 xml:space="preserve"> </w:t>
      </w:r>
      <w:r w:rsidRPr="00867F7C">
        <w:rPr>
          <w:rFonts w:asciiTheme="minorHAnsi" w:hAnsiTheme="minorHAnsi"/>
        </w:rPr>
        <w:tab/>
        <w:t>Applica</w:t>
      </w:r>
      <w:r w:rsidR="000B7BED">
        <w:rPr>
          <w:rFonts w:asciiTheme="minorHAnsi" w:hAnsiTheme="minorHAnsi"/>
        </w:rPr>
        <w:t>nts may use the</w:t>
      </w:r>
      <w:r w:rsidRPr="00867F7C">
        <w:rPr>
          <w:rFonts w:asciiTheme="minorHAnsi" w:hAnsiTheme="minorHAnsi"/>
        </w:rPr>
        <w:t xml:space="preserve"> </w:t>
      </w:r>
      <w:r w:rsidRPr="00661BBE">
        <w:rPr>
          <w:rFonts w:asciiTheme="minorHAnsi" w:hAnsiTheme="minorHAnsi"/>
          <w:bCs/>
        </w:rPr>
        <w:t>Application Checklist Form (Exhibit A)</w:t>
      </w:r>
      <w:r w:rsidRPr="00867F7C">
        <w:rPr>
          <w:rFonts w:asciiTheme="minorHAnsi" w:hAnsiTheme="minorHAnsi"/>
        </w:rPr>
        <w:t xml:space="preserve"> </w:t>
      </w:r>
      <w:r w:rsidR="00757201">
        <w:rPr>
          <w:rFonts w:asciiTheme="minorHAnsi" w:hAnsiTheme="minorHAnsi"/>
        </w:rPr>
        <w:t>to</w:t>
      </w:r>
      <w:r w:rsidRPr="00867F7C">
        <w:rPr>
          <w:rFonts w:asciiTheme="minorHAnsi" w:hAnsiTheme="minorHAnsi"/>
        </w:rPr>
        <w:t xml:space="preserve"> </w:t>
      </w:r>
      <w:r w:rsidRPr="00757201">
        <w:rPr>
          <w:rFonts w:asciiTheme="minorHAnsi" w:hAnsiTheme="minorHAnsi"/>
        </w:rPr>
        <w:t>organize the</w:t>
      </w:r>
      <w:r w:rsidR="00757201" w:rsidRPr="00757201">
        <w:rPr>
          <w:rFonts w:asciiTheme="minorHAnsi" w:hAnsiTheme="minorHAnsi"/>
        </w:rPr>
        <w:t>ir</w:t>
      </w:r>
      <w:r w:rsidRPr="00757201">
        <w:rPr>
          <w:rFonts w:asciiTheme="minorHAnsi" w:hAnsiTheme="minorHAnsi"/>
        </w:rPr>
        <w:t xml:space="preserve"> application materials in the order listed.  </w:t>
      </w:r>
    </w:p>
    <w:p w14:paraId="2BF898F0" w14:textId="77777777" w:rsidR="00771A54" w:rsidRDefault="00771A54">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8F1"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sz w:val="20"/>
        </w:rPr>
      </w:pPr>
    </w:p>
    <w:p w14:paraId="2BF898F2"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1440"/>
        <w:rPr>
          <w:rFonts w:asciiTheme="minorHAnsi" w:hAnsiTheme="minorHAnsi"/>
        </w:rPr>
      </w:pPr>
      <w:r w:rsidRPr="00867F7C">
        <w:rPr>
          <w:rFonts w:asciiTheme="minorHAnsi" w:hAnsiTheme="minorHAnsi"/>
        </w:rPr>
        <w:t xml:space="preserve">   </w:t>
      </w:r>
      <w:r w:rsidRPr="00867F7C">
        <w:rPr>
          <w:rFonts w:asciiTheme="minorHAnsi" w:hAnsiTheme="minorHAnsi"/>
        </w:rPr>
        <w:tab/>
        <w:t>B.</w:t>
      </w:r>
      <w:r w:rsidRPr="00867F7C">
        <w:rPr>
          <w:rFonts w:asciiTheme="minorHAnsi" w:hAnsiTheme="minorHAnsi"/>
        </w:rPr>
        <w:tab/>
      </w:r>
      <w:r w:rsidRPr="00867F7C">
        <w:rPr>
          <w:rFonts w:asciiTheme="minorHAnsi" w:hAnsiTheme="minorHAnsi"/>
          <w:u w:val="single"/>
        </w:rPr>
        <w:t>Applicant Information (Exhibit B)</w:t>
      </w:r>
    </w:p>
    <w:p w14:paraId="2BF898F3"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sz w:val="12"/>
          <w:szCs w:val="12"/>
        </w:rPr>
      </w:pPr>
    </w:p>
    <w:p w14:paraId="2BF898F4" w14:textId="77777777" w:rsidR="00E751D5" w:rsidRPr="00867F7C"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1440"/>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t xml:space="preserve">INDOT requires the submission of the Applicant Information Form (Exhibit B) for </w:t>
      </w:r>
      <w:r w:rsidRPr="00867F7C">
        <w:rPr>
          <w:rFonts w:asciiTheme="minorHAnsi" w:hAnsiTheme="minorHAnsi"/>
          <w:u w:val="single"/>
        </w:rPr>
        <w:t>each</w:t>
      </w:r>
      <w:r w:rsidRPr="00867F7C">
        <w:rPr>
          <w:rFonts w:asciiTheme="minorHAnsi" w:hAnsiTheme="minorHAnsi"/>
        </w:rPr>
        <w:t xml:space="preserve"> organization submitting a Section 5310 application.  Guidance for completing this form is provided below:</w:t>
      </w:r>
    </w:p>
    <w:p w14:paraId="2BF898F5" w14:textId="2070D295" w:rsidR="00E751D5" w:rsidRDefault="00E751D5">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 xml:space="preserve">     </w:t>
      </w:r>
      <w:r w:rsidRPr="00867F7C">
        <w:rPr>
          <w:rFonts w:asciiTheme="minorHAnsi" w:hAnsiTheme="minorHAnsi"/>
        </w:rPr>
        <w:tab/>
      </w:r>
    </w:p>
    <w:p w14:paraId="0E0FC575" w14:textId="5B32A885" w:rsidR="00CE2E82" w:rsidRPr="00867F7C" w:rsidRDefault="0070617A"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70617A">
        <w:rPr>
          <w:rFonts w:asciiTheme="minorHAnsi" w:hAnsiTheme="minorHAnsi"/>
        </w:rPr>
        <w:tab/>
      </w:r>
      <w:r w:rsidR="00CE2E82" w:rsidRPr="00867F7C">
        <w:rPr>
          <w:rFonts w:asciiTheme="minorHAnsi" w:hAnsiTheme="minorHAnsi"/>
          <w:u w:val="single"/>
        </w:rPr>
        <w:t>Item</w:t>
      </w:r>
    </w:p>
    <w:p w14:paraId="0E16C5F1"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r w:rsidRPr="00867F7C">
        <w:rPr>
          <w:rFonts w:asciiTheme="minorHAnsi" w:hAnsiTheme="minorHAnsi"/>
        </w:rPr>
        <w:t xml:space="preserve">     </w:t>
      </w:r>
      <w:r w:rsidRPr="00867F7C">
        <w:rPr>
          <w:rFonts w:asciiTheme="minorHAnsi" w:hAnsiTheme="minorHAnsi"/>
        </w:rPr>
        <w:tab/>
        <w:t>1</w:t>
      </w:r>
      <w:r w:rsidRPr="00867F7C">
        <w:rPr>
          <w:rFonts w:asciiTheme="minorHAnsi" w:hAnsiTheme="minorHAnsi"/>
        </w:rPr>
        <w:noBreakHyphen/>
        <w:t>4.</w:t>
      </w:r>
      <w:r w:rsidRPr="00867F7C">
        <w:rPr>
          <w:rFonts w:asciiTheme="minorHAnsi" w:hAnsiTheme="minorHAnsi"/>
        </w:rPr>
        <w:tab/>
        <w:t xml:space="preserve">General information </w:t>
      </w:r>
      <w:r>
        <w:rPr>
          <w:rFonts w:asciiTheme="minorHAnsi" w:hAnsiTheme="minorHAnsi"/>
        </w:rPr>
        <w:t>–</w:t>
      </w:r>
      <w:r w:rsidRPr="00867F7C">
        <w:rPr>
          <w:rFonts w:asciiTheme="minorHAnsi" w:hAnsiTheme="minorHAnsi"/>
        </w:rPr>
        <w:t xml:space="preserve"> </w:t>
      </w:r>
      <w:r>
        <w:rPr>
          <w:rFonts w:asciiTheme="minorHAnsi" w:hAnsiTheme="minorHAnsi"/>
        </w:rPr>
        <w:t>Official name of applicant</w:t>
      </w:r>
      <w:r w:rsidRPr="00867F7C">
        <w:rPr>
          <w:rFonts w:asciiTheme="minorHAnsi" w:hAnsiTheme="minorHAnsi"/>
        </w:rPr>
        <w:t xml:space="preserve">, contact person, telephone number, e-mail address and DUNS number.  The DUNS # </w:t>
      </w:r>
      <w:r w:rsidRPr="00867F7C">
        <w:rPr>
          <w:rFonts w:asciiTheme="minorHAnsi" w:hAnsiTheme="minorHAnsi"/>
          <w:u w:val="single"/>
        </w:rPr>
        <w:t>is not</w:t>
      </w:r>
      <w:r w:rsidRPr="00867F7C">
        <w:rPr>
          <w:rFonts w:asciiTheme="minorHAnsi" w:hAnsiTheme="minorHAnsi"/>
        </w:rPr>
        <w:t xml:space="preserve"> the same as your Federal Tax ID number.</w:t>
      </w:r>
    </w:p>
    <w:p w14:paraId="1AB45704"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137AEB3B"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r w:rsidRPr="00867F7C">
        <w:rPr>
          <w:rFonts w:asciiTheme="minorHAnsi" w:hAnsiTheme="minorHAnsi"/>
        </w:rPr>
        <w:t xml:space="preserve">     </w:t>
      </w:r>
      <w:r w:rsidRPr="00867F7C">
        <w:rPr>
          <w:rFonts w:asciiTheme="minorHAnsi" w:hAnsiTheme="minorHAnsi"/>
        </w:rPr>
        <w:tab/>
        <w:t>5.</w:t>
      </w:r>
      <w:r w:rsidRPr="00867F7C">
        <w:rPr>
          <w:rFonts w:asciiTheme="minorHAnsi" w:hAnsiTheme="minorHAnsi"/>
        </w:rPr>
        <w:tab/>
        <w:t xml:space="preserve">Applicant type </w:t>
      </w:r>
      <w:r w:rsidRPr="00867F7C">
        <w:rPr>
          <w:rFonts w:asciiTheme="minorHAnsi" w:hAnsiTheme="minorHAnsi"/>
        </w:rPr>
        <w:noBreakHyphen/>
        <w:t xml:space="preserve"> check one.  </w:t>
      </w:r>
    </w:p>
    <w:p w14:paraId="6D9EE171"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033B8FEF" w14:textId="77777777" w:rsidR="00CE2E82" w:rsidRPr="00867F7C" w:rsidRDefault="00CE2E82" w:rsidP="005770BD">
      <w:pPr>
        <w:numPr>
          <w:ilvl w:val="0"/>
          <w:numId w:val="1"/>
        </w:numPr>
        <w:tabs>
          <w:tab w:val="num" w:pos="1440"/>
          <w:tab w:val="left" w:pos="216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Agency service area (rural/small urban) </w:t>
      </w:r>
      <w:r w:rsidRPr="00867F7C">
        <w:rPr>
          <w:rFonts w:asciiTheme="minorHAnsi" w:hAnsiTheme="minorHAnsi"/>
        </w:rPr>
        <w:noBreakHyphen/>
        <w:t xml:space="preserve"> check one.  </w:t>
      </w:r>
    </w:p>
    <w:p w14:paraId="1F0D7C3F"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63644E1C"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r w:rsidRPr="00867F7C">
        <w:rPr>
          <w:rFonts w:asciiTheme="minorHAnsi" w:hAnsiTheme="minorHAnsi"/>
        </w:rPr>
        <w:t xml:space="preserve">     </w:t>
      </w:r>
      <w:r w:rsidRPr="00867F7C">
        <w:rPr>
          <w:rFonts w:asciiTheme="minorHAnsi" w:hAnsiTheme="minorHAnsi"/>
        </w:rPr>
        <w:tab/>
        <w:t>7.</w:t>
      </w:r>
      <w:r w:rsidRPr="00867F7C">
        <w:rPr>
          <w:rFonts w:asciiTheme="minorHAnsi" w:hAnsiTheme="minorHAnsi"/>
        </w:rPr>
        <w:tab/>
        <w:t xml:space="preserve">Service area for requested equipment </w:t>
      </w:r>
      <w:r w:rsidRPr="00867F7C">
        <w:rPr>
          <w:rFonts w:asciiTheme="minorHAnsi" w:hAnsiTheme="minorHAnsi"/>
        </w:rPr>
        <w:noBreakHyphen/>
        <w:t xml:space="preserve"> List name(s) of cities, towns and counties that will be served by</w:t>
      </w:r>
      <w:r w:rsidRPr="00867F7C">
        <w:rPr>
          <w:rFonts w:asciiTheme="minorHAnsi" w:hAnsiTheme="minorHAnsi"/>
          <w:b/>
        </w:rPr>
        <w:t xml:space="preserve"> </w:t>
      </w:r>
      <w:r w:rsidRPr="009B2E51">
        <w:rPr>
          <w:rFonts w:asciiTheme="minorHAnsi" w:hAnsiTheme="minorHAnsi"/>
          <w:bCs/>
        </w:rPr>
        <w:t>the requested equipment</w:t>
      </w:r>
      <w:r w:rsidRPr="00867F7C">
        <w:rPr>
          <w:rFonts w:asciiTheme="minorHAnsi" w:hAnsiTheme="minorHAnsi"/>
        </w:rPr>
        <w:t xml:space="preserve">.  </w:t>
      </w:r>
    </w:p>
    <w:p w14:paraId="1A15751F"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p>
    <w:p w14:paraId="443ADDC9"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r w:rsidRPr="00867F7C">
        <w:rPr>
          <w:rFonts w:asciiTheme="minorHAnsi" w:hAnsiTheme="minorHAnsi"/>
        </w:rPr>
        <w:t xml:space="preserve">     </w:t>
      </w:r>
      <w:r w:rsidRPr="00867F7C">
        <w:rPr>
          <w:rFonts w:asciiTheme="minorHAnsi" w:hAnsiTheme="minorHAnsi"/>
        </w:rPr>
        <w:tab/>
        <w:t>8.</w:t>
      </w:r>
      <w:r w:rsidRPr="00867F7C">
        <w:rPr>
          <w:rFonts w:asciiTheme="minorHAnsi" w:hAnsiTheme="minorHAnsi"/>
        </w:rPr>
        <w:tab/>
        <w:t xml:space="preserve">Type of service </w:t>
      </w:r>
      <w:r w:rsidRPr="00867F7C">
        <w:rPr>
          <w:rFonts w:asciiTheme="minorHAnsi" w:hAnsiTheme="minorHAnsi"/>
        </w:rPr>
        <w:noBreakHyphen/>
        <w:t xml:space="preserve"> Demand Response includes dial</w:t>
      </w:r>
      <w:r w:rsidRPr="00867F7C">
        <w:rPr>
          <w:rFonts w:asciiTheme="minorHAnsi" w:hAnsiTheme="minorHAnsi"/>
        </w:rPr>
        <w:noBreakHyphen/>
        <w:t>a</w:t>
      </w:r>
      <w:r w:rsidRPr="00867F7C">
        <w:rPr>
          <w:rFonts w:asciiTheme="minorHAnsi" w:hAnsiTheme="minorHAnsi"/>
        </w:rPr>
        <w:noBreakHyphen/>
        <w:t>ride, advance registration, and door</w:t>
      </w:r>
      <w:r w:rsidRPr="00867F7C">
        <w:rPr>
          <w:rFonts w:asciiTheme="minorHAnsi" w:hAnsiTheme="minorHAnsi"/>
        </w:rPr>
        <w:noBreakHyphen/>
        <w:t>to</w:t>
      </w:r>
      <w:r w:rsidRPr="00867F7C">
        <w:rPr>
          <w:rFonts w:asciiTheme="minorHAnsi" w:hAnsiTheme="minorHAnsi"/>
        </w:rPr>
        <w:noBreakHyphen/>
        <w:t>door specialized service.  Fixed Route refers to service following a set route or schedule.</w:t>
      </w:r>
    </w:p>
    <w:p w14:paraId="215B325A"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42A7615D"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r w:rsidRPr="00867F7C">
        <w:rPr>
          <w:rFonts w:asciiTheme="minorHAnsi" w:hAnsiTheme="minorHAnsi"/>
        </w:rPr>
        <w:t xml:space="preserve">     </w:t>
      </w:r>
      <w:r w:rsidRPr="00867F7C">
        <w:rPr>
          <w:rFonts w:asciiTheme="minorHAnsi" w:hAnsiTheme="minorHAnsi"/>
        </w:rPr>
        <w:tab/>
      </w:r>
      <w:r>
        <w:rPr>
          <w:rFonts w:asciiTheme="minorHAnsi" w:hAnsiTheme="minorHAnsi"/>
        </w:rPr>
        <w:t>9</w:t>
      </w:r>
      <w:r w:rsidRPr="00867F7C">
        <w:rPr>
          <w:rFonts w:asciiTheme="minorHAnsi" w:hAnsiTheme="minorHAnsi"/>
        </w:rPr>
        <w:t>.</w:t>
      </w:r>
      <w:r w:rsidRPr="00867F7C">
        <w:rPr>
          <w:rFonts w:asciiTheme="minorHAnsi" w:hAnsiTheme="minorHAnsi"/>
        </w:rPr>
        <w:tab/>
        <w:t xml:space="preserve">Vehicle use </w:t>
      </w:r>
      <w:r w:rsidRPr="00867F7C">
        <w:rPr>
          <w:rFonts w:asciiTheme="minorHAnsi" w:hAnsiTheme="minorHAnsi"/>
        </w:rPr>
        <w:noBreakHyphen/>
        <w:t xml:space="preserve"> Applicants may request vehicles to replace existing equipment, for the expansion of services, or to start new service. </w:t>
      </w:r>
    </w:p>
    <w:p w14:paraId="2A4F0F3E" w14:textId="77777777" w:rsidR="00CE2E82" w:rsidRPr="00867F7C"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36088AED" w14:textId="77777777" w:rsidR="00CE2E82"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r w:rsidRPr="00867F7C">
        <w:rPr>
          <w:rFonts w:asciiTheme="minorHAnsi" w:hAnsiTheme="minorHAnsi"/>
        </w:rPr>
        <w:t xml:space="preserve">    </w:t>
      </w:r>
      <w:r w:rsidRPr="00867F7C">
        <w:rPr>
          <w:rFonts w:asciiTheme="minorHAnsi" w:hAnsiTheme="minorHAnsi"/>
        </w:rPr>
        <w:tab/>
        <w:t>1</w:t>
      </w:r>
      <w:r>
        <w:rPr>
          <w:rFonts w:asciiTheme="minorHAnsi" w:hAnsiTheme="minorHAnsi"/>
        </w:rPr>
        <w:t>0</w:t>
      </w:r>
      <w:r w:rsidRPr="00867F7C">
        <w:rPr>
          <w:rFonts w:asciiTheme="minorHAnsi" w:hAnsiTheme="minorHAnsi"/>
        </w:rPr>
        <w:t>.</w:t>
      </w:r>
      <w:r w:rsidRPr="00867F7C">
        <w:rPr>
          <w:rFonts w:asciiTheme="minorHAnsi" w:hAnsiTheme="minorHAnsi"/>
        </w:rPr>
        <w:tab/>
      </w:r>
      <w:r w:rsidRPr="005F3392">
        <w:rPr>
          <w:rFonts w:asciiTheme="minorHAnsi" w:hAnsiTheme="minorHAnsi"/>
          <w:bCs/>
        </w:rPr>
        <w:t>Ridership characteristics</w:t>
      </w:r>
      <w:r>
        <w:rPr>
          <w:rFonts w:asciiTheme="minorHAnsi" w:hAnsiTheme="minorHAnsi"/>
          <w:b/>
        </w:rPr>
        <w:t xml:space="preserve"> (I need both)</w:t>
      </w:r>
      <w:r w:rsidRPr="00867F7C">
        <w:rPr>
          <w:rFonts w:asciiTheme="minorHAnsi" w:hAnsiTheme="minorHAnsi"/>
        </w:rPr>
        <w:t xml:space="preserve"> </w:t>
      </w:r>
      <w:r>
        <w:rPr>
          <w:rFonts w:asciiTheme="minorHAnsi" w:hAnsiTheme="minorHAnsi"/>
        </w:rPr>
        <w:t>–</w:t>
      </w:r>
      <w:r w:rsidRPr="00867F7C">
        <w:rPr>
          <w:rFonts w:asciiTheme="minorHAnsi" w:hAnsiTheme="minorHAnsi"/>
        </w:rPr>
        <w:t xml:space="preserve"> </w:t>
      </w:r>
    </w:p>
    <w:p w14:paraId="00C671EE" w14:textId="77777777" w:rsidR="00CE2E82" w:rsidRPr="00CB6A9A" w:rsidRDefault="00CE2E82" w:rsidP="005770BD">
      <w:pPr>
        <w:pStyle w:val="ListParagraph"/>
        <w:numPr>
          <w:ilvl w:val="0"/>
          <w:numId w:val="20"/>
        </w:num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firstLine="1440"/>
        <w:contextualSpacing/>
        <w:rPr>
          <w:rFonts w:asciiTheme="minorHAnsi" w:hAnsiTheme="minorHAnsi"/>
        </w:rPr>
      </w:pPr>
      <w:r>
        <w:rPr>
          <w:rFonts w:asciiTheme="minorHAnsi" w:hAnsiTheme="minorHAnsi"/>
        </w:rPr>
        <w:t>E</w:t>
      </w:r>
      <w:r w:rsidRPr="00CB6A9A">
        <w:rPr>
          <w:rFonts w:asciiTheme="minorHAnsi" w:hAnsiTheme="minorHAnsi"/>
        </w:rPr>
        <w:t>stimate the percentage, by race, that your agency serves.</w:t>
      </w:r>
    </w:p>
    <w:p w14:paraId="580D640B" w14:textId="77777777" w:rsidR="00CE2E82" w:rsidRDefault="00CE2E82" w:rsidP="00CE2E82">
      <w:p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160" w:hanging="2160"/>
        <w:rPr>
          <w:rFonts w:asciiTheme="minorHAnsi" w:hAnsiTheme="minorHAnsi"/>
        </w:rPr>
      </w:pPr>
    </w:p>
    <w:p w14:paraId="14C3D6C3" w14:textId="77777777" w:rsidR="00CE2E82" w:rsidRPr="00CB6A9A" w:rsidRDefault="00CE2E82" w:rsidP="005770BD">
      <w:pPr>
        <w:pStyle w:val="ListParagraph"/>
        <w:numPr>
          <w:ilvl w:val="0"/>
          <w:numId w:val="20"/>
        </w:numPr>
        <w:tabs>
          <w:tab w:val="left" w:pos="1440"/>
          <w:tab w:val="left" w:pos="2160"/>
          <w:tab w:val="left" w:pos="2448"/>
          <w:tab w:val="left" w:pos="2736"/>
          <w:tab w:val="left" w:pos="4032"/>
          <w:tab w:val="left" w:pos="4896"/>
          <w:tab w:val="left" w:pos="5760"/>
          <w:tab w:val="left" w:pos="6624"/>
          <w:tab w:val="left" w:pos="7488"/>
          <w:tab w:val="left" w:pos="8352"/>
          <w:tab w:val="left" w:pos="9216"/>
          <w:tab w:val="left" w:pos="10080"/>
        </w:tabs>
        <w:ind w:left="2520"/>
        <w:contextualSpacing/>
        <w:rPr>
          <w:rFonts w:asciiTheme="minorHAnsi" w:hAnsiTheme="minorHAnsi"/>
        </w:rPr>
      </w:pPr>
      <w:r w:rsidRPr="00CB6A9A">
        <w:rPr>
          <w:rFonts w:asciiTheme="minorHAnsi" w:hAnsiTheme="minorHAnsi"/>
        </w:rPr>
        <w:t>Estimate the percentage of riders that are 1) Seniors and/or disabled and 2) Individuals not senior and/or disabled that your agency serves</w:t>
      </w:r>
      <w:r>
        <w:rPr>
          <w:rFonts w:asciiTheme="minorHAnsi" w:hAnsiTheme="minorHAnsi"/>
        </w:rPr>
        <w:t>.</w:t>
      </w:r>
    </w:p>
    <w:p w14:paraId="2BF898F6" w14:textId="1EB0C671" w:rsidR="00CE2E82" w:rsidRDefault="00E751D5"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ab/>
      </w:r>
      <w:bookmarkStart w:id="5" w:name="OLE_LINK3"/>
      <w:bookmarkStart w:id="6" w:name="OLE_LINK4"/>
      <w:bookmarkStart w:id="7" w:name="OLE_LINK1"/>
      <w:bookmarkStart w:id="8" w:name="OLE_LINK2"/>
    </w:p>
    <w:p w14:paraId="7EB9B16B" w14:textId="07715ACC" w:rsidR="00CE2E82" w:rsidRDefault="00CE2E82"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2B4F21E" w14:textId="39BC3B34" w:rsidR="00CE2E82" w:rsidRDefault="00F50E6D"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Pr>
          <w:rFonts w:asciiTheme="minorHAnsi" w:hAnsiTheme="minorHAnsi"/>
        </w:rPr>
        <w:t>Please fill out all the items.</w:t>
      </w:r>
    </w:p>
    <w:p w14:paraId="2F926039" w14:textId="1D823EB4" w:rsidR="00CE2E82" w:rsidRDefault="00CE2E82"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8AC4A9F" w14:textId="74B77752" w:rsidR="00CE2E82" w:rsidRDefault="00CE2E82"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3D698285" w14:textId="211334A7" w:rsidR="00CE2E82" w:rsidRDefault="00CE2E82"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78D7B43F" w14:textId="062ABCF7" w:rsidR="00622B98" w:rsidRDefault="00622B98"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30A00EBF" w14:textId="77777777" w:rsidR="00622B98" w:rsidRDefault="00622B98"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6D5197A7" w14:textId="77777777" w:rsidR="00CE2E82" w:rsidRPr="00867F7C" w:rsidRDefault="00CE2E82" w:rsidP="00CE2E82">
      <w:pPr>
        <w:tabs>
          <w:tab w:val="left" w:pos="720"/>
          <w:tab w:val="left" w:pos="1440"/>
          <w:tab w:val="left" w:pos="2160"/>
          <w:tab w:val="left" w:pos="2736"/>
          <w:tab w:val="left" w:pos="4032"/>
          <w:tab w:val="left" w:pos="4896"/>
          <w:tab w:val="left" w:pos="5760"/>
          <w:tab w:val="left" w:pos="6624"/>
          <w:tab w:val="left" w:pos="7488"/>
          <w:tab w:val="left" w:pos="8352"/>
          <w:tab w:val="left" w:pos="9216"/>
          <w:tab w:val="left" w:pos="10080"/>
        </w:tabs>
        <w:ind w:left="1440" w:hanging="720"/>
        <w:rPr>
          <w:rFonts w:asciiTheme="minorHAnsi" w:hAnsiTheme="minorHAnsi"/>
          <w:b/>
        </w:rPr>
      </w:pPr>
    </w:p>
    <w:p w14:paraId="2BF8990E" w14:textId="338A8FDD" w:rsidR="00E751D5" w:rsidRPr="00867F7C" w:rsidRDefault="00156E17" w:rsidP="00156E17">
      <w:pPr>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1440"/>
        <w:rPr>
          <w:rFonts w:asciiTheme="minorHAnsi" w:hAnsiTheme="minorHAnsi"/>
        </w:rPr>
      </w:pPr>
      <w:r w:rsidRPr="00867F7C">
        <w:rPr>
          <w:rFonts w:asciiTheme="minorHAnsi" w:hAnsiTheme="minorHAnsi"/>
          <w:b/>
        </w:rPr>
        <w:t>II</w:t>
      </w:r>
      <w:r w:rsidR="00F8482F" w:rsidRPr="00867F7C">
        <w:rPr>
          <w:rFonts w:asciiTheme="minorHAnsi" w:hAnsiTheme="minorHAnsi"/>
          <w:b/>
        </w:rPr>
        <w:t>.</w:t>
      </w:r>
      <w:r w:rsidR="00F8482F" w:rsidRPr="00867F7C">
        <w:rPr>
          <w:rFonts w:asciiTheme="minorHAnsi" w:hAnsiTheme="minorHAnsi"/>
          <w:b/>
        </w:rPr>
        <w:tab/>
        <w:t xml:space="preserve">PROJECT </w:t>
      </w:r>
      <w:r w:rsidR="00FE2F14" w:rsidRPr="00867F7C">
        <w:rPr>
          <w:rFonts w:asciiTheme="minorHAnsi" w:hAnsiTheme="minorHAnsi"/>
          <w:b/>
        </w:rPr>
        <w:t>NEED</w:t>
      </w:r>
    </w:p>
    <w:p w14:paraId="2BF8990F" w14:textId="77777777" w:rsidR="00E751D5" w:rsidRPr="00867F7C"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 </w:t>
      </w:r>
    </w:p>
    <w:p w14:paraId="2BF89910" w14:textId="77777777" w:rsidR="00E751D5" w:rsidRPr="00867F7C"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bookmarkEnd w:id="5"/>
    <w:bookmarkEnd w:id="6"/>
    <w:bookmarkEnd w:id="7"/>
    <w:bookmarkEnd w:id="8"/>
    <w:p w14:paraId="2BF89911" w14:textId="77777777" w:rsidR="004C37EE" w:rsidRPr="00867F7C" w:rsidRDefault="00156E17" w:rsidP="00834653">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A</w:t>
      </w:r>
      <w:r w:rsidR="00E751D5" w:rsidRPr="00867F7C">
        <w:rPr>
          <w:rFonts w:asciiTheme="minorHAnsi" w:hAnsiTheme="minorHAnsi"/>
        </w:rPr>
        <w:t>.</w:t>
      </w:r>
      <w:r w:rsidR="00E751D5" w:rsidRPr="00867F7C">
        <w:rPr>
          <w:rFonts w:asciiTheme="minorHAnsi" w:hAnsiTheme="minorHAnsi"/>
        </w:rPr>
        <w:tab/>
      </w:r>
      <w:r w:rsidR="007132C8" w:rsidRPr="00867F7C">
        <w:rPr>
          <w:rFonts w:asciiTheme="minorHAnsi" w:hAnsiTheme="minorHAnsi"/>
          <w:u w:val="single"/>
        </w:rPr>
        <w:t>Project Need</w:t>
      </w:r>
      <w:r w:rsidR="00E751D5" w:rsidRPr="00867F7C">
        <w:rPr>
          <w:rFonts w:asciiTheme="minorHAnsi" w:hAnsiTheme="minorHAnsi"/>
          <w:u w:val="single"/>
        </w:rPr>
        <w:t>:</w:t>
      </w:r>
      <w:r w:rsidR="00E751D5" w:rsidRPr="00867F7C">
        <w:rPr>
          <w:rFonts w:asciiTheme="minorHAnsi" w:hAnsiTheme="minorHAnsi"/>
        </w:rPr>
        <w:t xml:space="preserve">  Extent and urgency of need for requested capital equipment.</w:t>
      </w:r>
      <w:r w:rsidR="00834653" w:rsidRPr="00867F7C">
        <w:rPr>
          <w:rFonts w:asciiTheme="minorHAnsi" w:hAnsiTheme="minorHAnsi"/>
        </w:rPr>
        <w:t xml:space="preserve">  </w:t>
      </w:r>
      <w:r w:rsidR="004C37EE" w:rsidRPr="00867F7C">
        <w:rPr>
          <w:rFonts w:asciiTheme="minorHAnsi" w:hAnsiTheme="minorHAnsi"/>
        </w:rPr>
        <w:t xml:space="preserve">Each applicant must describe its need to replace or expand transportation capacity.  </w:t>
      </w:r>
    </w:p>
    <w:p w14:paraId="2BF89912" w14:textId="77777777" w:rsidR="004C37EE" w:rsidRPr="00867F7C" w:rsidRDefault="004C37EE" w:rsidP="004C37EE">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913" w14:textId="77777777" w:rsidR="00E751D5" w:rsidRPr="00867F7C" w:rsidRDefault="004C37EE" w:rsidP="004C37EE">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b/>
        </w:rPr>
        <w:t>Answer the following questions thoroughly, but briefly (4</w:t>
      </w:r>
      <w:r w:rsidRPr="00867F7C">
        <w:rPr>
          <w:rFonts w:asciiTheme="minorHAnsi" w:hAnsiTheme="minorHAnsi"/>
          <w:b/>
        </w:rPr>
        <w:noBreakHyphen/>
        <w:t>8 pages).  Answer the questions in order and re</w:t>
      </w:r>
      <w:r w:rsidRPr="00867F7C">
        <w:rPr>
          <w:rFonts w:asciiTheme="minorHAnsi" w:hAnsiTheme="minorHAnsi"/>
          <w:b/>
        </w:rPr>
        <w:noBreakHyphen/>
        <w:t xml:space="preserve">state the question you are answering.  </w:t>
      </w:r>
      <w:r w:rsidRPr="00867F7C">
        <w:rPr>
          <w:rFonts w:asciiTheme="minorHAnsi" w:hAnsiTheme="minorHAnsi"/>
        </w:rPr>
        <w:t xml:space="preserve">Attach vehicle repair history, </w:t>
      </w:r>
      <w:r w:rsidR="0016403C" w:rsidRPr="00867F7C">
        <w:rPr>
          <w:rFonts w:asciiTheme="minorHAnsi" w:hAnsiTheme="minorHAnsi"/>
        </w:rPr>
        <w:t>vehicle pictures or other evidence of vehicle need</w:t>
      </w:r>
      <w:r w:rsidRPr="00867F7C">
        <w:rPr>
          <w:rFonts w:asciiTheme="minorHAnsi" w:hAnsiTheme="minorHAnsi"/>
        </w:rPr>
        <w:t>.</w:t>
      </w:r>
    </w:p>
    <w:p w14:paraId="2BF89914" w14:textId="77777777" w:rsidR="004C37EE" w:rsidRPr="00867F7C" w:rsidRDefault="004C37EE" w:rsidP="004C37EE">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915" w14:textId="77777777" w:rsidR="00E751D5" w:rsidRPr="00867F7C" w:rsidRDefault="00E751D5" w:rsidP="00C14890">
      <w:pPr>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1.</w:t>
      </w:r>
      <w:r w:rsidRPr="00867F7C">
        <w:rPr>
          <w:rFonts w:asciiTheme="minorHAnsi" w:hAnsiTheme="minorHAnsi"/>
        </w:rPr>
        <w:tab/>
        <w:t>Provide a brief overview of your agency programs and service area.  If cont</w:t>
      </w:r>
      <w:r w:rsidR="00D3422E" w:rsidRPr="00867F7C">
        <w:rPr>
          <w:rFonts w:asciiTheme="minorHAnsi" w:hAnsiTheme="minorHAnsi"/>
        </w:rPr>
        <w:t>racting for service, also provide an explanation of the service provider arrangement.</w:t>
      </w:r>
    </w:p>
    <w:p w14:paraId="2BF89916" w14:textId="77777777" w:rsidR="00E751D5" w:rsidRPr="00867F7C"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firstLine="720"/>
        <w:rPr>
          <w:rFonts w:asciiTheme="minorHAnsi" w:hAnsiTheme="minorHAnsi"/>
        </w:rPr>
      </w:pPr>
      <w:r w:rsidRPr="00867F7C">
        <w:rPr>
          <w:rFonts w:asciiTheme="minorHAnsi" w:hAnsiTheme="minorHAnsi"/>
        </w:rPr>
        <w:t xml:space="preserve"> </w:t>
      </w:r>
      <w:r w:rsidRPr="00867F7C">
        <w:rPr>
          <w:rFonts w:asciiTheme="minorHAnsi" w:hAnsiTheme="minorHAnsi"/>
        </w:rPr>
        <w:tab/>
      </w:r>
    </w:p>
    <w:p w14:paraId="2BF89917" w14:textId="77777777" w:rsidR="00E751D5" w:rsidRPr="00867F7C" w:rsidRDefault="007145A6" w:rsidP="007145A6">
      <w:pPr>
        <w:tabs>
          <w:tab w:val="left" w:pos="720"/>
          <w:tab w:val="left" w:pos="1980"/>
          <w:tab w:val="left" w:pos="207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2.</w:t>
      </w:r>
      <w:r w:rsidRPr="00867F7C">
        <w:rPr>
          <w:rFonts w:asciiTheme="minorHAnsi" w:hAnsiTheme="minorHAnsi"/>
        </w:rPr>
        <w:tab/>
      </w:r>
      <w:r w:rsidR="00E751D5" w:rsidRPr="00867F7C">
        <w:rPr>
          <w:rFonts w:asciiTheme="minorHAnsi" w:hAnsiTheme="minorHAnsi"/>
        </w:rPr>
        <w:t>Describe the service your agency will provide with the requested equipment (type of service, service hours, days of service, trip purpose, rider eligibility, service area, number of trips, etc.)</w:t>
      </w:r>
      <w:r w:rsidR="00F9376F" w:rsidRPr="00867F7C">
        <w:rPr>
          <w:rFonts w:asciiTheme="minorHAnsi" w:hAnsiTheme="minorHAnsi"/>
        </w:rPr>
        <w:t xml:space="preserve"> </w:t>
      </w:r>
      <w:r w:rsidR="00F9376F" w:rsidRPr="00867F7C">
        <w:rPr>
          <w:rFonts w:asciiTheme="minorHAnsi" w:hAnsiTheme="minorHAnsi"/>
          <w:b/>
          <w:u w:val="single"/>
        </w:rPr>
        <w:t>for seniors and individuals with disabilities</w:t>
      </w:r>
      <w:r w:rsidR="00E751D5" w:rsidRPr="00867F7C">
        <w:rPr>
          <w:rFonts w:asciiTheme="minorHAnsi" w:hAnsiTheme="minorHAnsi"/>
        </w:rPr>
        <w:t xml:space="preserve">.  </w:t>
      </w:r>
    </w:p>
    <w:p w14:paraId="2BF89918" w14:textId="77777777" w:rsidR="003F213C" w:rsidRPr="00867F7C" w:rsidRDefault="003F213C" w:rsidP="003F213C">
      <w:pPr>
        <w:tabs>
          <w:tab w:val="left" w:pos="720"/>
          <w:tab w:val="left" w:pos="1440"/>
          <w:tab w:val="left" w:pos="2070"/>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919" w14:textId="382D7A5D" w:rsidR="00BF56B6" w:rsidRDefault="005D3F93" w:rsidP="007145A6">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3</w:t>
      </w:r>
      <w:r w:rsidR="007145A6" w:rsidRPr="00867F7C">
        <w:rPr>
          <w:rFonts w:asciiTheme="minorHAnsi" w:hAnsiTheme="minorHAnsi"/>
        </w:rPr>
        <w:t>.</w:t>
      </w:r>
      <w:r w:rsidR="007145A6" w:rsidRPr="00867F7C">
        <w:rPr>
          <w:rFonts w:asciiTheme="minorHAnsi" w:hAnsiTheme="minorHAnsi"/>
        </w:rPr>
        <w:tab/>
      </w:r>
      <w:r w:rsidR="00383D6B" w:rsidRPr="00867F7C">
        <w:rPr>
          <w:rFonts w:asciiTheme="minorHAnsi" w:hAnsiTheme="minorHAnsi"/>
          <w:b/>
        </w:rPr>
        <w:t>IF REQUESTING REPLACEMENT VEHICLES</w:t>
      </w:r>
      <w:r w:rsidR="00383D6B" w:rsidRPr="00867F7C">
        <w:rPr>
          <w:rFonts w:asciiTheme="minorHAnsi" w:hAnsiTheme="minorHAnsi"/>
        </w:rPr>
        <w:t xml:space="preserve"> - </w:t>
      </w:r>
      <w:r w:rsidR="00E751D5" w:rsidRPr="00867F7C">
        <w:rPr>
          <w:rFonts w:asciiTheme="minorHAnsi" w:hAnsiTheme="minorHAnsi"/>
        </w:rPr>
        <w:t>Demonstrate urgency of need for equipment requested: age/condition/mileage of vehicle(s) to be replaced, condition of active vehicle fleet, availability of backup vehicles, accessibility needs</w:t>
      </w:r>
      <w:r w:rsidR="00383D6B" w:rsidRPr="00867F7C">
        <w:rPr>
          <w:rFonts w:asciiTheme="minorHAnsi" w:hAnsiTheme="minorHAnsi"/>
        </w:rPr>
        <w:t xml:space="preserve">.  </w:t>
      </w:r>
    </w:p>
    <w:p w14:paraId="2BF8991A" w14:textId="77777777" w:rsidR="00BF56B6" w:rsidRDefault="00BF56B6" w:rsidP="007145A6">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p>
    <w:p w14:paraId="2BF8991B" w14:textId="340748A3" w:rsidR="00E751D5" w:rsidRDefault="00BF56B6" w:rsidP="00CA7B3F">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r>
        <w:rPr>
          <w:rFonts w:asciiTheme="minorHAnsi" w:hAnsiTheme="minorHAnsi"/>
        </w:rPr>
        <w:tab/>
      </w:r>
      <w:r w:rsidR="00297AE6" w:rsidRPr="00C603C4">
        <w:rPr>
          <w:rFonts w:asciiTheme="minorHAnsi" w:hAnsiTheme="minorHAnsi"/>
          <w:b/>
          <w:bCs/>
        </w:rPr>
        <w:t>Vehicle Maintenance Record</w:t>
      </w:r>
      <w:r w:rsidR="00297AE6">
        <w:rPr>
          <w:rFonts w:asciiTheme="minorHAnsi" w:hAnsiTheme="minorHAnsi"/>
        </w:rPr>
        <w:t xml:space="preserve"> </w:t>
      </w:r>
      <w:r w:rsidR="00C603C4">
        <w:rPr>
          <w:rFonts w:asciiTheme="minorHAnsi" w:hAnsiTheme="minorHAnsi"/>
        </w:rPr>
        <w:t xml:space="preserve">- </w:t>
      </w:r>
      <w:r w:rsidR="00CE7C8E" w:rsidRPr="00867F7C">
        <w:rPr>
          <w:rFonts w:asciiTheme="minorHAnsi" w:hAnsiTheme="minorHAnsi"/>
        </w:rPr>
        <w:t xml:space="preserve">Attach </w:t>
      </w:r>
      <w:r w:rsidR="00336C93">
        <w:rPr>
          <w:rFonts w:asciiTheme="minorHAnsi" w:hAnsiTheme="minorHAnsi"/>
        </w:rPr>
        <w:t>a</w:t>
      </w:r>
      <w:r w:rsidR="00EE4318">
        <w:rPr>
          <w:rFonts w:asciiTheme="minorHAnsi" w:hAnsiTheme="minorHAnsi"/>
        </w:rPr>
        <w:t>n eighteen-month</w:t>
      </w:r>
      <w:r w:rsidR="00852A11">
        <w:rPr>
          <w:rFonts w:asciiTheme="minorHAnsi" w:hAnsiTheme="minorHAnsi"/>
        </w:rPr>
        <w:t xml:space="preserve"> </w:t>
      </w:r>
      <w:r>
        <w:rPr>
          <w:rFonts w:asciiTheme="minorHAnsi" w:hAnsiTheme="minorHAnsi"/>
        </w:rPr>
        <w:t>maintenance</w:t>
      </w:r>
      <w:r w:rsidR="00E751D5" w:rsidRPr="00867F7C">
        <w:rPr>
          <w:rFonts w:asciiTheme="minorHAnsi" w:hAnsiTheme="minorHAnsi"/>
        </w:rPr>
        <w:t xml:space="preserve"> </w:t>
      </w:r>
      <w:r w:rsidR="00E9517F">
        <w:rPr>
          <w:rFonts w:asciiTheme="minorHAnsi" w:hAnsiTheme="minorHAnsi"/>
        </w:rPr>
        <w:t>record</w:t>
      </w:r>
      <w:r>
        <w:rPr>
          <w:rFonts w:asciiTheme="minorHAnsi" w:hAnsiTheme="minorHAnsi"/>
        </w:rPr>
        <w:t xml:space="preserve"> </w:t>
      </w:r>
      <w:r w:rsidR="00E47B3E">
        <w:rPr>
          <w:rFonts w:asciiTheme="minorHAnsi" w:hAnsiTheme="minorHAnsi"/>
        </w:rPr>
        <w:t>for each</w:t>
      </w:r>
      <w:r>
        <w:rPr>
          <w:rFonts w:asciiTheme="minorHAnsi" w:hAnsiTheme="minorHAnsi"/>
        </w:rPr>
        <w:t xml:space="preserve"> vehicle</w:t>
      </w:r>
      <w:r w:rsidR="00E47B3E">
        <w:rPr>
          <w:rFonts w:asciiTheme="minorHAnsi" w:hAnsiTheme="minorHAnsi"/>
        </w:rPr>
        <w:t>(s)</w:t>
      </w:r>
      <w:r>
        <w:rPr>
          <w:rFonts w:asciiTheme="minorHAnsi" w:hAnsiTheme="minorHAnsi"/>
        </w:rPr>
        <w:t xml:space="preserve"> requested for replacement</w:t>
      </w:r>
      <w:r w:rsidR="00CC0B9F">
        <w:rPr>
          <w:rFonts w:asciiTheme="minorHAnsi" w:hAnsiTheme="minorHAnsi"/>
        </w:rPr>
        <w:t xml:space="preserve">. </w:t>
      </w:r>
      <w:r w:rsidR="00CC0B9F" w:rsidRPr="00A96983">
        <w:rPr>
          <w:rFonts w:asciiTheme="minorHAnsi" w:hAnsiTheme="minorHAnsi"/>
          <w:iCs/>
        </w:rPr>
        <w:t xml:space="preserve"> </w:t>
      </w:r>
      <w:r w:rsidR="000C5014" w:rsidRPr="00A96983">
        <w:rPr>
          <w:rFonts w:asciiTheme="minorHAnsi" w:hAnsiTheme="minorHAnsi"/>
          <w:iCs/>
        </w:rPr>
        <w:t>See</w:t>
      </w:r>
      <w:r w:rsidR="000C5014" w:rsidRPr="00705A04">
        <w:rPr>
          <w:rFonts w:asciiTheme="minorHAnsi" w:hAnsiTheme="minorHAnsi"/>
          <w:i/>
        </w:rPr>
        <w:t xml:space="preserve"> </w:t>
      </w:r>
      <w:r w:rsidR="00E47B3E">
        <w:rPr>
          <w:rFonts w:asciiTheme="minorHAnsi" w:hAnsiTheme="minorHAnsi"/>
          <w:i/>
        </w:rPr>
        <w:t>sample Vehicle Maintenance Record</w:t>
      </w:r>
      <w:r w:rsidR="00E47B3E">
        <w:rPr>
          <w:rFonts w:asciiTheme="minorHAnsi" w:hAnsiTheme="minorHAnsi"/>
          <w:iCs/>
        </w:rPr>
        <w:t xml:space="preserve"> in BlackCat</w:t>
      </w:r>
      <w:r w:rsidR="000C5014" w:rsidRPr="00705A04">
        <w:rPr>
          <w:rFonts w:asciiTheme="minorHAnsi" w:hAnsiTheme="minorHAnsi"/>
          <w:i/>
        </w:rPr>
        <w:t>.</w:t>
      </w:r>
      <w:r w:rsidR="00CC0B9F">
        <w:rPr>
          <w:rFonts w:asciiTheme="minorHAnsi" w:hAnsiTheme="minorHAnsi"/>
        </w:rPr>
        <w:t xml:space="preserve">  You may also attach photos and other information as appropriate.</w:t>
      </w:r>
    </w:p>
    <w:p w14:paraId="29F83767" w14:textId="327220F8" w:rsidR="00FD21D0" w:rsidRDefault="00FD21D0" w:rsidP="007145A6">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p>
    <w:p w14:paraId="21A20C32" w14:textId="77777777" w:rsidR="00FD21D0" w:rsidRPr="00FD21D0" w:rsidRDefault="00FD21D0" w:rsidP="00FD21D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980"/>
        <w:rPr>
          <w:rFonts w:asciiTheme="minorHAnsi" w:hAnsiTheme="minorHAnsi"/>
        </w:rPr>
      </w:pPr>
      <w:r w:rsidRPr="00FD21D0">
        <w:rPr>
          <w:rFonts w:asciiTheme="minorHAnsi" w:hAnsiTheme="minorHAnsi"/>
        </w:rPr>
        <w:t>Your agency may request replacement of vehicle(s) purchased through other local, state, or federal funding.</w:t>
      </w:r>
    </w:p>
    <w:p w14:paraId="2BF8991C" w14:textId="77777777" w:rsidR="00383D6B" w:rsidRPr="00867F7C" w:rsidRDefault="00383D6B" w:rsidP="007145A6">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p>
    <w:p w14:paraId="2BF8991D" w14:textId="77777777" w:rsidR="00383D6B" w:rsidRPr="00867F7C" w:rsidRDefault="005D3F93" w:rsidP="007145A6">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4</w:t>
      </w:r>
      <w:r w:rsidR="00383D6B" w:rsidRPr="00867F7C">
        <w:rPr>
          <w:rFonts w:asciiTheme="minorHAnsi" w:hAnsiTheme="minorHAnsi"/>
        </w:rPr>
        <w:t>.</w:t>
      </w:r>
      <w:r w:rsidR="00383D6B" w:rsidRPr="00867F7C">
        <w:rPr>
          <w:rFonts w:asciiTheme="minorHAnsi" w:hAnsiTheme="minorHAnsi"/>
        </w:rPr>
        <w:tab/>
      </w:r>
      <w:r w:rsidR="00383D6B" w:rsidRPr="00867F7C">
        <w:rPr>
          <w:rFonts w:asciiTheme="minorHAnsi" w:hAnsiTheme="minorHAnsi"/>
          <w:b/>
        </w:rPr>
        <w:t>IF REQUESTING EXPANSION VEHICLES</w:t>
      </w:r>
      <w:r w:rsidR="00383D6B" w:rsidRPr="00867F7C">
        <w:rPr>
          <w:rFonts w:asciiTheme="minorHAnsi" w:hAnsiTheme="minorHAnsi"/>
        </w:rPr>
        <w:t xml:space="preserve"> - Provide the following information:</w:t>
      </w:r>
    </w:p>
    <w:p w14:paraId="2BF8991E" w14:textId="77777777" w:rsidR="00383D6B" w:rsidRPr="00867F7C" w:rsidRDefault="00383D6B" w:rsidP="001544D3">
      <w:pPr>
        <w:tabs>
          <w:tab w:val="left" w:pos="720"/>
          <w:tab w:val="left" w:pos="1980"/>
          <w:tab w:val="left" w:pos="2880"/>
          <w:tab w:val="left" w:pos="4032"/>
          <w:tab w:val="left" w:pos="4896"/>
          <w:tab w:val="left" w:pos="5760"/>
          <w:tab w:val="left" w:pos="6624"/>
          <w:tab w:val="left" w:pos="7488"/>
          <w:tab w:val="left" w:pos="8352"/>
          <w:tab w:val="left" w:pos="9216"/>
          <w:tab w:val="left" w:pos="10080"/>
        </w:tabs>
        <w:spacing w:line="120" w:lineRule="auto"/>
        <w:ind w:left="1987" w:hanging="547"/>
        <w:rPr>
          <w:rFonts w:asciiTheme="minorHAnsi" w:hAnsiTheme="minorHAnsi"/>
        </w:rPr>
      </w:pPr>
    </w:p>
    <w:p w14:paraId="2BF8991F" w14:textId="77777777" w:rsidR="00383D6B" w:rsidRDefault="00684ACA" w:rsidP="005770BD">
      <w:pPr>
        <w:numPr>
          <w:ilvl w:val="0"/>
          <w:numId w:val="7"/>
        </w:numPr>
        <w:tabs>
          <w:tab w:val="left" w:pos="720"/>
          <w:tab w:val="left" w:pos="1980"/>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Prov</w:t>
      </w:r>
      <w:r w:rsidR="00C530DB" w:rsidRPr="00867F7C">
        <w:rPr>
          <w:rFonts w:asciiTheme="minorHAnsi" w:hAnsiTheme="minorHAnsi"/>
        </w:rPr>
        <w:t xml:space="preserve">ide documentation of how </w:t>
      </w:r>
      <w:r w:rsidRPr="00867F7C">
        <w:rPr>
          <w:rFonts w:asciiTheme="minorHAnsi" w:hAnsiTheme="minorHAnsi"/>
        </w:rPr>
        <w:t>need</w:t>
      </w:r>
      <w:r w:rsidR="00C530DB" w:rsidRPr="00867F7C">
        <w:rPr>
          <w:rFonts w:asciiTheme="minorHAnsi" w:hAnsiTheme="minorHAnsi"/>
        </w:rPr>
        <w:t xml:space="preserve"> was identified</w:t>
      </w:r>
      <w:r w:rsidRPr="00867F7C">
        <w:rPr>
          <w:rFonts w:asciiTheme="minorHAnsi" w:hAnsiTheme="minorHAnsi"/>
        </w:rPr>
        <w:t xml:space="preserve">.  </w:t>
      </w:r>
      <w:r w:rsidR="00C70993" w:rsidRPr="00867F7C">
        <w:rPr>
          <w:rFonts w:asciiTheme="minorHAnsi" w:hAnsiTheme="minorHAnsi"/>
        </w:rPr>
        <w:t>If applicable</w:t>
      </w:r>
      <w:r w:rsidR="00383D6B" w:rsidRPr="00867F7C">
        <w:rPr>
          <w:rFonts w:asciiTheme="minorHAnsi" w:hAnsiTheme="minorHAnsi"/>
        </w:rPr>
        <w:t>, provide the number of trip denials during the past year</w:t>
      </w:r>
      <w:r w:rsidR="00C530DB" w:rsidRPr="00867F7C">
        <w:rPr>
          <w:rFonts w:asciiTheme="minorHAnsi" w:hAnsiTheme="minorHAnsi"/>
        </w:rPr>
        <w:t>, or persons on waiting list</w:t>
      </w:r>
      <w:r w:rsidR="00383D6B" w:rsidRPr="00867F7C">
        <w:rPr>
          <w:rFonts w:asciiTheme="minorHAnsi" w:hAnsiTheme="minorHAnsi"/>
        </w:rPr>
        <w:t>.  How many of these</w:t>
      </w:r>
      <w:r w:rsidR="00186FE0" w:rsidRPr="00867F7C">
        <w:rPr>
          <w:rFonts w:asciiTheme="minorHAnsi" w:hAnsiTheme="minorHAnsi"/>
        </w:rPr>
        <w:t xml:space="preserve"> trip denials are </w:t>
      </w:r>
      <w:r w:rsidR="00F9376F" w:rsidRPr="00867F7C">
        <w:rPr>
          <w:rFonts w:asciiTheme="minorHAnsi" w:hAnsiTheme="minorHAnsi"/>
        </w:rPr>
        <w:t xml:space="preserve">for </w:t>
      </w:r>
      <w:r w:rsidR="00F9376F" w:rsidRPr="00E9517F">
        <w:rPr>
          <w:rFonts w:asciiTheme="minorHAnsi" w:hAnsiTheme="minorHAnsi"/>
          <w:bCs/>
        </w:rPr>
        <w:t>seniors and/or</w:t>
      </w:r>
      <w:r w:rsidR="00F3787D" w:rsidRPr="00E9517F">
        <w:rPr>
          <w:rFonts w:asciiTheme="minorHAnsi" w:hAnsiTheme="minorHAnsi"/>
          <w:bCs/>
        </w:rPr>
        <w:t xml:space="preserve"> </w:t>
      </w:r>
      <w:r w:rsidR="00186FE0" w:rsidRPr="00E9517F">
        <w:rPr>
          <w:rFonts w:asciiTheme="minorHAnsi" w:hAnsiTheme="minorHAnsi"/>
          <w:bCs/>
        </w:rPr>
        <w:t>individual</w:t>
      </w:r>
      <w:r w:rsidR="00383D6B" w:rsidRPr="00E9517F">
        <w:rPr>
          <w:rFonts w:asciiTheme="minorHAnsi" w:hAnsiTheme="minorHAnsi"/>
          <w:bCs/>
        </w:rPr>
        <w:t>s with disabilities</w:t>
      </w:r>
      <w:r w:rsidR="00383D6B" w:rsidRPr="00867F7C">
        <w:rPr>
          <w:rFonts w:asciiTheme="minorHAnsi" w:hAnsiTheme="minorHAnsi"/>
        </w:rPr>
        <w:t>?</w:t>
      </w:r>
    </w:p>
    <w:p w14:paraId="2BF89920" w14:textId="77777777" w:rsidR="00551E21" w:rsidRPr="00867F7C" w:rsidRDefault="00551E21" w:rsidP="00551E21">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2340"/>
        <w:rPr>
          <w:rFonts w:asciiTheme="minorHAnsi" w:hAnsiTheme="minorHAnsi"/>
        </w:rPr>
      </w:pPr>
    </w:p>
    <w:p w14:paraId="2BF89921" w14:textId="77777777" w:rsidR="00CE7C8E" w:rsidRDefault="00CE7C8E" w:rsidP="005770BD">
      <w:pPr>
        <w:numPr>
          <w:ilvl w:val="0"/>
          <w:numId w:val="7"/>
        </w:numPr>
        <w:tabs>
          <w:tab w:val="left" w:pos="720"/>
          <w:tab w:val="left" w:pos="1980"/>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How many annual one-way trips will the additional vehicle(s) provide?</w:t>
      </w:r>
    </w:p>
    <w:p w14:paraId="2BF89922" w14:textId="77777777" w:rsidR="00551E21" w:rsidRPr="00867F7C" w:rsidRDefault="00551E21" w:rsidP="00551E21">
      <w:pPr>
        <w:tabs>
          <w:tab w:val="left" w:pos="720"/>
          <w:tab w:val="left" w:pos="1980"/>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923" w14:textId="743EBEA4" w:rsidR="00071E85" w:rsidRPr="00867F7C" w:rsidRDefault="00383D6B" w:rsidP="005770BD">
      <w:pPr>
        <w:numPr>
          <w:ilvl w:val="0"/>
          <w:numId w:val="7"/>
        </w:numPr>
        <w:tabs>
          <w:tab w:val="left" w:pos="720"/>
          <w:tab w:val="left" w:pos="1980"/>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How will your agency pay for the </w:t>
      </w:r>
      <w:r w:rsidR="00843EDD">
        <w:rPr>
          <w:rFonts w:asciiTheme="minorHAnsi" w:hAnsiTheme="minorHAnsi"/>
        </w:rPr>
        <w:t xml:space="preserve">added </w:t>
      </w:r>
      <w:r w:rsidRPr="00867F7C">
        <w:rPr>
          <w:rFonts w:asciiTheme="minorHAnsi" w:hAnsiTheme="minorHAnsi"/>
        </w:rPr>
        <w:t xml:space="preserve">cost </w:t>
      </w:r>
      <w:r w:rsidR="001544D3" w:rsidRPr="00867F7C">
        <w:rPr>
          <w:rFonts w:asciiTheme="minorHAnsi" w:hAnsiTheme="minorHAnsi"/>
        </w:rPr>
        <w:t xml:space="preserve">(driver wages, fuel, maintenance) </w:t>
      </w:r>
      <w:r w:rsidRPr="00867F7C">
        <w:rPr>
          <w:rFonts w:asciiTheme="minorHAnsi" w:hAnsiTheme="minorHAnsi"/>
        </w:rPr>
        <w:t xml:space="preserve">of operating the additional vehicle(s)? </w:t>
      </w:r>
    </w:p>
    <w:p w14:paraId="2BF89924" w14:textId="77777777" w:rsidR="00D16639" w:rsidRPr="00867F7C" w:rsidRDefault="00D16639" w:rsidP="00D16639">
      <w:pPr>
        <w:tabs>
          <w:tab w:val="left" w:pos="720"/>
          <w:tab w:val="left" w:pos="1980"/>
          <w:tab w:val="left" w:pos="2880"/>
          <w:tab w:val="left" w:pos="4032"/>
          <w:tab w:val="left" w:pos="4896"/>
          <w:tab w:val="left" w:pos="5760"/>
          <w:tab w:val="left" w:pos="6624"/>
          <w:tab w:val="left" w:pos="7488"/>
          <w:tab w:val="left" w:pos="8352"/>
          <w:tab w:val="left" w:pos="9216"/>
          <w:tab w:val="left" w:pos="10080"/>
        </w:tabs>
        <w:ind w:left="1980"/>
        <w:rPr>
          <w:rFonts w:asciiTheme="minorHAnsi" w:hAnsiTheme="minorHAnsi"/>
        </w:rPr>
      </w:pPr>
    </w:p>
    <w:p w14:paraId="2BF89925" w14:textId="77777777" w:rsidR="00C6017D" w:rsidRPr="00867F7C" w:rsidRDefault="00D16639" w:rsidP="00C6017D">
      <w:pPr>
        <w:tabs>
          <w:tab w:val="left" w:pos="2070"/>
        </w:tabs>
        <w:ind w:left="2070" w:hanging="630"/>
        <w:rPr>
          <w:rFonts w:asciiTheme="minorHAnsi" w:hAnsiTheme="minorHAnsi"/>
        </w:rPr>
      </w:pPr>
      <w:r w:rsidRPr="00867F7C">
        <w:rPr>
          <w:rFonts w:asciiTheme="minorHAnsi" w:hAnsiTheme="minorHAnsi"/>
        </w:rPr>
        <w:t>5.</w:t>
      </w:r>
      <w:r w:rsidR="000E4023" w:rsidRPr="00867F7C">
        <w:rPr>
          <w:rFonts w:asciiTheme="minorHAnsi" w:hAnsiTheme="minorHAnsi"/>
        </w:rPr>
        <w:tab/>
      </w:r>
      <w:bookmarkStart w:id="9" w:name="OLE_LINK23"/>
      <w:r w:rsidR="00C6017D" w:rsidRPr="00867F7C">
        <w:rPr>
          <w:rFonts w:asciiTheme="minorHAnsi" w:hAnsiTheme="minorHAnsi"/>
        </w:rPr>
        <w:t>How will</w:t>
      </w:r>
      <w:r w:rsidRPr="00867F7C">
        <w:rPr>
          <w:rFonts w:asciiTheme="minorHAnsi" w:hAnsiTheme="minorHAnsi"/>
        </w:rPr>
        <w:t xml:space="preserve"> the prop</w:t>
      </w:r>
      <w:r w:rsidR="00C6017D" w:rsidRPr="00867F7C">
        <w:rPr>
          <w:rFonts w:asciiTheme="minorHAnsi" w:hAnsiTheme="minorHAnsi"/>
        </w:rPr>
        <w:t xml:space="preserve">osed equipment </w:t>
      </w:r>
      <w:r w:rsidR="000E4023" w:rsidRPr="00867F7C">
        <w:rPr>
          <w:rFonts w:asciiTheme="minorHAnsi" w:hAnsiTheme="minorHAnsi"/>
        </w:rPr>
        <w:t>address any identified</w:t>
      </w:r>
      <w:r w:rsidR="000E4023" w:rsidRPr="00867F7C">
        <w:rPr>
          <w:rFonts w:asciiTheme="minorHAnsi" w:hAnsiTheme="minorHAnsi"/>
          <w:i/>
        </w:rPr>
        <w:t xml:space="preserve"> </w:t>
      </w:r>
      <w:r w:rsidR="00AE4175" w:rsidRPr="00E9517F">
        <w:rPr>
          <w:rFonts w:asciiTheme="minorHAnsi" w:hAnsiTheme="minorHAnsi"/>
          <w:bCs/>
        </w:rPr>
        <w:t>senior</w:t>
      </w:r>
      <w:r w:rsidR="000E4023" w:rsidRPr="00E9517F">
        <w:rPr>
          <w:rFonts w:asciiTheme="minorHAnsi" w:hAnsiTheme="minorHAnsi"/>
          <w:bCs/>
        </w:rPr>
        <w:t>/disabled transportation</w:t>
      </w:r>
      <w:r w:rsidR="000E4023" w:rsidRPr="00867F7C">
        <w:rPr>
          <w:rFonts w:asciiTheme="minorHAnsi" w:hAnsiTheme="minorHAnsi"/>
          <w:b/>
        </w:rPr>
        <w:t xml:space="preserve"> </w:t>
      </w:r>
      <w:r w:rsidR="000E4023" w:rsidRPr="00867F7C">
        <w:rPr>
          <w:rFonts w:asciiTheme="minorHAnsi" w:hAnsiTheme="minorHAnsi"/>
        </w:rPr>
        <w:t>service gaps/ne</w:t>
      </w:r>
      <w:r w:rsidR="000270C2" w:rsidRPr="00867F7C">
        <w:rPr>
          <w:rFonts w:asciiTheme="minorHAnsi" w:hAnsiTheme="minorHAnsi"/>
        </w:rPr>
        <w:t xml:space="preserve">eds </w:t>
      </w:r>
      <w:r w:rsidR="00605599" w:rsidRPr="00867F7C">
        <w:rPr>
          <w:rFonts w:asciiTheme="minorHAnsi" w:hAnsiTheme="minorHAnsi"/>
        </w:rPr>
        <w:t>(as noted in your region’s Coordinated Plan</w:t>
      </w:r>
      <w:r w:rsidR="00C6017D" w:rsidRPr="00867F7C">
        <w:rPr>
          <w:rFonts w:asciiTheme="minorHAnsi" w:hAnsiTheme="minorHAnsi"/>
        </w:rPr>
        <w:t xml:space="preserve"> or </w:t>
      </w:r>
      <w:r w:rsidR="00C6017D" w:rsidRPr="00867F7C">
        <w:rPr>
          <w:rFonts w:asciiTheme="minorHAnsi" w:hAnsiTheme="minorHAnsi"/>
        </w:rPr>
        <w:lastRenderedPageBreak/>
        <w:t>local planning efforts</w:t>
      </w:r>
      <w:r w:rsidR="00605599" w:rsidRPr="00867F7C">
        <w:rPr>
          <w:rFonts w:asciiTheme="minorHAnsi" w:hAnsiTheme="minorHAnsi"/>
        </w:rPr>
        <w:t xml:space="preserve">) </w:t>
      </w:r>
      <w:r w:rsidR="00C6017D" w:rsidRPr="00867F7C">
        <w:rPr>
          <w:rFonts w:asciiTheme="minorHAnsi" w:hAnsiTheme="minorHAnsi"/>
        </w:rPr>
        <w:t>in your service area?</w:t>
      </w:r>
    </w:p>
    <w:bookmarkEnd w:id="9"/>
    <w:p w14:paraId="2BF89926" w14:textId="77777777" w:rsidR="00D16639" w:rsidRPr="00867F7C" w:rsidRDefault="00D16639" w:rsidP="000E4023">
      <w:pPr>
        <w:tabs>
          <w:tab w:val="left" w:pos="720"/>
          <w:tab w:val="left" w:pos="2070"/>
          <w:tab w:val="left" w:pos="2736"/>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p>
    <w:p w14:paraId="2BF89927" w14:textId="6607A39C" w:rsidR="00E751D5" w:rsidRPr="00867F7C" w:rsidRDefault="00D16639" w:rsidP="007145A6">
      <w:pPr>
        <w:tabs>
          <w:tab w:val="left" w:pos="720"/>
          <w:tab w:val="left" w:pos="2070"/>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867F7C">
        <w:rPr>
          <w:rFonts w:asciiTheme="minorHAnsi" w:hAnsiTheme="minorHAnsi"/>
        </w:rPr>
        <w:t>6</w:t>
      </w:r>
      <w:r w:rsidR="007145A6" w:rsidRPr="00867F7C">
        <w:rPr>
          <w:rFonts w:asciiTheme="minorHAnsi" w:hAnsiTheme="minorHAnsi"/>
        </w:rPr>
        <w:t>.</w:t>
      </w:r>
      <w:r w:rsidR="007145A6" w:rsidRPr="00867F7C">
        <w:rPr>
          <w:rFonts w:asciiTheme="minorHAnsi" w:hAnsiTheme="minorHAnsi"/>
        </w:rPr>
        <w:tab/>
      </w:r>
      <w:r w:rsidR="00E751D5" w:rsidRPr="00867F7C">
        <w:rPr>
          <w:rFonts w:asciiTheme="minorHAnsi" w:hAnsiTheme="minorHAnsi"/>
          <w:b/>
        </w:rPr>
        <w:t>To assist INDOT, please provide the last six (6) digits of the Vehicle Serial Number for each vehicle your agency wants to replace.</w:t>
      </w:r>
      <w:r w:rsidR="00E751D5" w:rsidRPr="00867F7C">
        <w:rPr>
          <w:rFonts w:asciiTheme="minorHAnsi" w:hAnsiTheme="minorHAnsi"/>
        </w:rPr>
        <w:t xml:space="preserve">  These numbers must match the vehicle serial numbers on your Vehicle </w:t>
      </w:r>
      <w:r w:rsidR="00A92709">
        <w:rPr>
          <w:rFonts w:asciiTheme="minorHAnsi" w:hAnsiTheme="minorHAnsi"/>
        </w:rPr>
        <w:t>Replacement List</w:t>
      </w:r>
      <w:r w:rsidR="00E751D5" w:rsidRPr="00867F7C">
        <w:rPr>
          <w:rFonts w:asciiTheme="minorHAnsi" w:hAnsiTheme="minorHAnsi"/>
        </w:rPr>
        <w:t xml:space="preserve"> (Exhibit C).  </w:t>
      </w:r>
    </w:p>
    <w:p w14:paraId="2BF89928" w14:textId="77777777" w:rsidR="00D928C0" w:rsidRPr="00867F7C" w:rsidRDefault="00D928C0" w:rsidP="007145A6">
      <w:pPr>
        <w:tabs>
          <w:tab w:val="left" w:pos="720"/>
          <w:tab w:val="left" w:pos="2070"/>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p>
    <w:p w14:paraId="2BF89929" w14:textId="77777777" w:rsidR="00E751D5" w:rsidRPr="00867F7C" w:rsidRDefault="007145A6" w:rsidP="007145A6">
      <w:pPr>
        <w:tabs>
          <w:tab w:val="left" w:pos="720"/>
          <w:tab w:val="left" w:pos="1440"/>
          <w:tab w:val="left" w:pos="2070"/>
          <w:tab w:val="left" w:pos="4032"/>
          <w:tab w:val="left" w:pos="4896"/>
          <w:tab w:val="left" w:pos="5760"/>
          <w:tab w:val="left" w:pos="6624"/>
          <w:tab w:val="left" w:pos="7488"/>
          <w:tab w:val="left" w:pos="8352"/>
          <w:tab w:val="left" w:pos="9216"/>
          <w:tab w:val="left" w:pos="10080"/>
        </w:tabs>
        <w:ind w:left="2070" w:hanging="2070"/>
        <w:rPr>
          <w:rFonts w:asciiTheme="minorHAnsi" w:hAnsiTheme="minorHAnsi"/>
          <w:i/>
        </w:rPr>
      </w:pPr>
      <w:r w:rsidRPr="00867F7C">
        <w:rPr>
          <w:rFonts w:asciiTheme="minorHAnsi" w:hAnsiTheme="minorHAnsi"/>
          <w:b/>
        </w:rPr>
        <w:tab/>
      </w:r>
      <w:r w:rsidRPr="00867F7C">
        <w:rPr>
          <w:rFonts w:asciiTheme="minorHAnsi" w:hAnsiTheme="minorHAnsi"/>
          <w:b/>
        </w:rPr>
        <w:tab/>
      </w:r>
      <w:r w:rsidR="00D16639" w:rsidRPr="00867F7C">
        <w:rPr>
          <w:rFonts w:asciiTheme="minorHAnsi" w:hAnsiTheme="minorHAnsi"/>
        </w:rPr>
        <w:t>7</w:t>
      </w:r>
      <w:r w:rsidRPr="00867F7C">
        <w:rPr>
          <w:rFonts w:asciiTheme="minorHAnsi" w:hAnsiTheme="minorHAnsi"/>
        </w:rPr>
        <w:t>.</w:t>
      </w:r>
      <w:r w:rsidRPr="00867F7C">
        <w:rPr>
          <w:rFonts w:asciiTheme="minorHAnsi" w:hAnsiTheme="minorHAnsi"/>
        </w:rPr>
        <w:tab/>
      </w:r>
      <w:r w:rsidR="00DD6781" w:rsidRPr="00867F7C">
        <w:rPr>
          <w:rFonts w:asciiTheme="minorHAnsi" w:hAnsiTheme="minorHAnsi"/>
        </w:rPr>
        <w:t xml:space="preserve">If requesting </w:t>
      </w:r>
      <w:r w:rsidR="00005147" w:rsidRPr="00867F7C">
        <w:rPr>
          <w:rFonts w:asciiTheme="minorHAnsi" w:hAnsiTheme="minorHAnsi"/>
        </w:rPr>
        <w:t>a</w:t>
      </w:r>
      <w:r w:rsidR="00DD6781" w:rsidRPr="00867F7C">
        <w:rPr>
          <w:rFonts w:asciiTheme="minorHAnsi" w:hAnsiTheme="minorHAnsi"/>
        </w:rPr>
        <w:t xml:space="preserve"> </w:t>
      </w:r>
      <w:r w:rsidR="00901DCD" w:rsidRPr="00867F7C">
        <w:rPr>
          <w:rFonts w:asciiTheme="minorHAnsi" w:hAnsiTheme="minorHAnsi"/>
          <w:u w:val="single"/>
        </w:rPr>
        <w:t>Small/</w:t>
      </w:r>
      <w:r w:rsidR="005374C8" w:rsidRPr="00867F7C">
        <w:rPr>
          <w:rFonts w:asciiTheme="minorHAnsi" w:hAnsiTheme="minorHAnsi"/>
          <w:u w:val="single"/>
        </w:rPr>
        <w:t>Medium/Large Transit vehicle without a</w:t>
      </w:r>
      <w:r w:rsidR="00901DCD" w:rsidRPr="00867F7C">
        <w:rPr>
          <w:rFonts w:asciiTheme="minorHAnsi" w:hAnsiTheme="minorHAnsi"/>
          <w:u w:val="single"/>
        </w:rPr>
        <w:t xml:space="preserve"> lift</w:t>
      </w:r>
      <w:r w:rsidR="000F43A1" w:rsidRPr="00867F7C">
        <w:rPr>
          <w:rFonts w:asciiTheme="minorHAnsi" w:hAnsiTheme="minorHAnsi"/>
        </w:rPr>
        <w:t xml:space="preserve">, </w:t>
      </w:r>
      <w:r w:rsidR="00E751D5" w:rsidRPr="00867F7C">
        <w:rPr>
          <w:rFonts w:asciiTheme="minorHAnsi" w:hAnsiTheme="minorHAnsi"/>
          <w:i/>
        </w:rPr>
        <w:t>provide a</w:t>
      </w:r>
      <w:r w:rsidR="00F05380" w:rsidRPr="00867F7C">
        <w:rPr>
          <w:rFonts w:asciiTheme="minorHAnsi" w:hAnsiTheme="minorHAnsi"/>
          <w:i/>
        </w:rPr>
        <w:t xml:space="preserve"> brief explanation why your agency is req</w:t>
      </w:r>
      <w:r w:rsidR="00901DCD" w:rsidRPr="00867F7C">
        <w:rPr>
          <w:rFonts w:asciiTheme="minorHAnsi" w:hAnsiTheme="minorHAnsi"/>
          <w:i/>
        </w:rPr>
        <w:t>uesting a non-lift vehicle</w:t>
      </w:r>
      <w:r w:rsidR="00E751D5" w:rsidRPr="00867F7C">
        <w:rPr>
          <w:rFonts w:asciiTheme="minorHAnsi" w:hAnsiTheme="minorHAnsi"/>
          <w:i/>
        </w:rPr>
        <w:t>.</w:t>
      </w:r>
    </w:p>
    <w:p w14:paraId="2BF8992A" w14:textId="77777777" w:rsidR="00E751D5" w:rsidRPr="00867F7C"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ab/>
      </w:r>
    </w:p>
    <w:p w14:paraId="18D5351A" w14:textId="77777777" w:rsidR="00376E81" w:rsidRDefault="00376E81" w:rsidP="00376E81">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65201D">
        <w:rPr>
          <w:rFonts w:asciiTheme="minorHAnsi" w:hAnsiTheme="minorHAnsi"/>
        </w:rPr>
        <w:t xml:space="preserve">B. </w:t>
      </w:r>
      <w:r w:rsidRPr="0065201D">
        <w:rPr>
          <w:rFonts w:asciiTheme="minorHAnsi" w:hAnsiTheme="minorHAnsi"/>
        </w:rPr>
        <w:tab/>
      </w:r>
      <w:r w:rsidRPr="00867F7C">
        <w:rPr>
          <w:rFonts w:asciiTheme="minorHAnsi" w:hAnsiTheme="minorHAnsi"/>
          <w:u w:val="single"/>
        </w:rPr>
        <w:t xml:space="preserve">Vehicle </w:t>
      </w:r>
      <w:r>
        <w:rPr>
          <w:rFonts w:asciiTheme="minorHAnsi" w:hAnsiTheme="minorHAnsi"/>
          <w:u w:val="single"/>
        </w:rPr>
        <w:t>Replacement List</w:t>
      </w:r>
      <w:r w:rsidRPr="00867F7C">
        <w:rPr>
          <w:rFonts w:asciiTheme="minorHAnsi" w:hAnsiTheme="minorHAnsi"/>
          <w:u w:val="single"/>
        </w:rPr>
        <w:t xml:space="preserve"> (Exhibit C)</w:t>
      </w:r>
      <w:r>
        <w:rPr>
          <w:rFonts w:asciiTheme="minorHAnsi" w:hAnsiTheme="minorHAnsi"/>
          <w:u w:val="single"/>
        </w:rPr>
        <w:t xml:space="preserve"> Instructions</w:t>
      </w:r>
      <w:r w:rsidRPr="00867F7C">
        <w:rPr>
          <w:rFonts w:asciiTheme="minorHAnsi" w:hAnsiTheme="minorHAnsi"/>
          <w:u w:val="single"/>
        </w:rPr>
        <w:t>:</w:t>
      </w:r>
      <w:r w:rsidRPr="00867F7C">
        <w:rPr>
          <w:rFonts w:asciiTheme="minorHAnsi" w:hAnsiTheme="minorHAnsi"/>
        </w:rPr>
        <w:t xml:space="preserve">   </w:t>
      </w:r>
    </w:p>
    <w:p w14:paraId="4662E935" w14:textId="77777777" w:rsidR="00376E81" w:rsidRPr="00867F7C" w:rsidRDefault="00376E81" w:rsidP="00376E81">
      <w:pPr>
        <w:pStyle w:val="Header"/>
        <w:tabs>
          <w:tab w:val="clear" w:pos="4320"/>
          <w:tab w:val="clear" w:pos="8640"/>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4EA4AE9E" w14:textId="35C75F6B" w:rsidR="00836CFF" w:rsidRPr="00836CFF" w:rsidRDefault="00836CFF" w:rsidP="005770BD">
      <w:pPr>
        <w:numPr>
          <w:ilvl w:val="0"/>
          <w:numId w:val="21"/>
        </w:num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sz w:val="28"/>
        </w:rPr>
      </w:pPr>
      <w:r>
        <w:rPr>
          <w:rFonts w:asciiTheme="minorHAnsi" w:hAnsiTheme="minorHAnsi"/>
          <w:szCs w:val="24"/>
        </w:rPr>
        <w:t xml:space="preserve">If you are </w:t>
      </w:r>
      <w:r w:rsidRPr="00836CFF">
        <w:rPr>
          <w:rFonts w:asciiTheme="minorHAnsi" w:hAnsiTheme="minorHAnsi"/>
          <w:szCs w:val="24"/>
          <w:u w:val="single"/>
        </w:rPr>
        <w:t>only applying for expansion</w:t>
      </w:r>
      <w:r>
        <w:rPr>
          <w:rFonts w:asciiTheme="minorHAnsi" w:hAnsiTheme="minorHAnsi"/>
          <w:szCs w:val="24"/>
        </w:rPr>
        <w:t xml:space="preserve"> vehicles, simply put “n/a” on the list and upload in BlackCat.</w:t>
      </w:r>
    </w:p>
    <w:p w14:paraId="1016B727" w14:textId="77777777" w:rsidR="00836CFF" w:rsidRPr="00836CFF" w:rsidRDefault="00836CFF" w:rsidP="00836CFF">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sz w:val="28"/>
        </w:rPr>
      </w:pPr>
    </w:p>
    <w:p w14:paraId="5B996A06" w14:textId="4C40024A" w:rsidR="00376E81" w:rsidRPr="00AA47D3" w:rsidRDefault="00376E81" w:rsidP="005770BD">
      <w:pPr>
        <w:numPr>
          <w:ilvl w:val="0"/>
          <w:numId w:val="21"/>
        </w:num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sz w:val="28"/>
        </w:rPr>
      </w:pPr>
      <w:r w:rsidRPr="00A05744">
        <w:rPr>
          <w:rFonts w:asciiTheme="minorHAnsi" w:hAnsiTheme="minorHAnsi"/>
        </w:rPr>
        <w:t xml:space="preserve">Only include the vehicle(s) your agency wants to </w:t>
      </w:r>
      <w:r w:rsidRPr="00106709">
        <w:rPr>
          <w:rFonts w:asciiTheme="minorHAnsi" w:hAnsiTheme="minorHAnsi"/>
          <w:u w:val="single"/>
        </w:rPr>
        <w:t>replace</w:t>
      </w:r>
      <w:r w:rsidRPr="00A05744">
        <w:rPr>
          <w:rFonts w:asciiTheme="minorHAnsi" w:hAnsiTheme="minorHAnsi"/>
        </w:rPr>
        <w:t xml:space="preserve">.  </w:t>
      </w:r>
      <w:r>
        <w:rPr>
          <w:rFonts w:asciiTheme="minorHAnsi" w:hAnsiTheme="minorHAnsi"/>
        </w:rPr>
        <w:t xml:space="preserve">There is no need to include your entire vehicle fleet.  Yes, this is a change from previous practice.  </w:t>
      </w:r>
      <w:r w:rsidRPr="00A05744">
        <w:rPr>
          <w:rFonts w:asciiTheme="minorHAnsi" w:hAnsiTheme="minorHAnsi"/>
          <w:szCs w:val="24"/>
        </w:rPr>
        <w:t>Make sure the vehicle identification number</w:t>
      </w:r>
      <w:r>
        <w:rPr>
          <w:rFonts w:asciiTheme="minorHAnsi" w:hAnsiTheme="minorHAnsi"/>
          <w:szCs w:val="24"/>
        </w:rPr>
        <w:t>(s) listed</w:t>
      </w:r>
      <w:r w:rsidRPr="00A05744">
        <w:rPr>
          <w:rFonts w:asciiTheme="minorHAnsi" w:hAnsiTheme="minorHAnsi"/>
          <w:szCs w:val="24"/>
        </w:rPr>
        <w:t xml:space="preserve"> match the VIN # listed in Project Need.</w:t>
      </w:r>
    </w:p>
    <w:p w14:paraId="278544DE" w14:textId="77777777" w:rsidR="00376E81" w:rsidRDefault="00376E81" w:rsidP="00C34349">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hanging="360"/>
        <w:rPr>
          <w:rFonts w:asciiTheme="minorHAnsi" w:hAnsiTheme="minorHAnsi"/>
          <w:sz w:val="28"/>
        </w:rPr>
      </w:pPr>
    </w:p>
    <w:p w14:paraId="3EAFC693" w14:textId="4FA541DD" w:rsidR="00376E81" w:rsidRPr="00A0634D"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sz w:val="28"/>
        </w:rPr>
      </w:pPr>
      <w:r>
        <w:rPr>
          <w:rFonts w:asciiTheme="minorHAnsi" w:hAnsiTheme="minorHAnsi"/>
          <w:szCs w:val="24"/>
        </w:rPr>
        <w:t xml:space="preserve">Your agency may request replacement of vehicle(s) </w:t>
      </w:r>
      <w:r w:rsidR="002A0CDC">
        <w:rPr>
          <w:rFonts w:asciiTheme="minorHAnsi" w:hAnsiTheme="minorHAnsi"/>
          <w:szCs w:val="24"/>
        </w:rPr>
        <w:t xml:space="preserve">your agency </w:t>
      </w:r>
      <w:r>
        <w:rPr>
          <w:rFonts w:asciiTheme="minorHAnsi" w:hAnsiTheme="minorHAnsi"/>
          <w:szCs w:val="24"/>
        </w:rPr>
        <w:t>purchased through other funding</w:t>
      </w:r>
      <w:r w:rsidR="00FA728F">
        <w:rPr>
          <w:rFonts w:asciiTheme="minorHAnsi" w:hAnsiTheme="minorHAnsi"/>
          <w:szCs w:val="24"/>
        </w:rPr>
        <w:t xml:space="preserve"> sources</w:t>
      </w:r>
      <w:r>
        <w:rPr>
          <w:rFonts w:asciiTheme="minorHAnsi" w:hAnsiTheme="minorHAnsi"/>
          <w:szCs w:val="24"/>
        </w:rPr>
        <w:t>.</w:t>
      </w:r>
    </w:p>
    <w:p w14:paraId="7861CBA4" w14:textId="77777777" w:rsidR="00376E81" w:rsidRPr="00A05744" w:rsidRDefault="00376E81" w:rsidP="00C34349">
      <w:pPr>
        <w:pStyle w:val="Header"/>
        <w:tabs>
          <w:tab w:val="clear" w:pos="4320"/>
          <w:tab w:val="clear" w:pos="8640"/>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hanging="360"/>
        <w:rPr>
          <w:rFonts w:asciiTheme="minorHAnsi" w:hAnsiTheme="minorHAnsi"/>
        </w:rPr>
      </w:pPr>
    </w:p>
    <w:p w14:paraId="5ACE5567" w14:textId="36EB1549" w:rsidR="00376E81" w:rsidRPr="00A05744"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rPr>
      </w:pPr>
      <w:r w:rsidRPr="00A05744">
        <w:rPr>
          <w:rFonts w:asciiTheme="minorHAnsi" w:hAnsiTheme="minorHAnsi"/>
        </w:rPr>
        <w:t>Identify mileage on the odometer as of</w:t>
      </w:r>
      <w:r w:rsidR="0092538B">
        <w:rPr>
          <w:rFonts w:asciiTheme="minorHAnsi" w:hAnsiTheme="minorHAnsi"/>
        </w:rPr>
        <w:t xml:space="preserve"> </w:t>
      </w:r>
      <w:r w:rsidR="00ED2AE3">
        <w:rPr>
          <w:rFonts w:asciiTheme="minorHAnsi" w:hAnsiTheme="minorHAnsi"/>
        </w:rPr>
        <w:t>July</w:t>
      </w:r>
      <w:r w:rsidRPr="00A05744">
        <w:rPr>
          <w:rFonts w:asciiTheme="minorHAnsi" w:hAnsiTheme="minorHAnsi"/>
        </w:rPr>
        <w:t xml:space="preserve"> 1, 202</w:t>
      </w:r>
      <w:r w:rsidR="00F50E6D">
        <w:rPr>
          <w:rFonts w:asciiTheme="minorHAnsi" w:hAnsiTheme="minorHAnsi"/>
        </w:rPr>
        <w:t>2</w:t>
      </w:r>
      <w:r w:rsidRPr="00A05744">
        <w:rPr>
          <w:rFonts w:asciiTheme="minorHAnsi" w:hAnsiTheme="minorHAnsi"/>
        </w:rPr>
        <w:t xml:space="preserve">.   </w:t>
      </w:r>
    </w:p>
    <w:p w14:paraId="38AF2FF4" w14:textId="77777777" w:rsidR="00376E81" w:rsidRPr="00A05744" w:rsidRDefault="00376E81" w:rsidP="00C34349">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hanging="360"/>
        <w:rPr>
          <w:rFonts w:asciiTheme="minorHAnsi" w:hAnsiTheme="minorHAnsi"/>
        </w:rPr>
      </w:pPr>
    </w:p>
    <w:p w14:paraId="33CF6DD2" w14:textId="77777777" w:rsidR="00376E81" w:rsidRPr="00A05744"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rPr>
      </w:pPr>
      <w:r w:rsidRPr="00A05744">
        <w:rPr>
          <w:rFonts w:asciiTheme="minorHAnsi" w:hAnsiTheme="minorHAnsi"/>
        </w:rPr>
        <w:t xml:space="preserve">Report </w:t>
      </w:r>
      <w:r w:rsidRPr="00A05744">
        <w:rPr>
          <w:rFonts w:asciiTheme="minorHAnsi" w:hAnsiTheme="minorHAnsi"/>
          <w:u w:val="single"/>
        </w:rPr>
        <w:t>current</w:t>
      </w:r>
      <w:r w:rsidRPr="00A05744">
        <w:rPr>
          <w:rFonts w:asciiTheme="minorHAnsi" w:hAnsiTheme="minorHAnsi"/>
        </w:rPr>
        <w:t xml:space="preserve"> condition of the vehicle using the scale provided.  Your application can discuss “potential” condition at time of replacement under Project Need.   </w:t>
      </w:r>
    </w:p>
    <w:p w14:paraId="37B4E463" w14:textId="77777777" w:rsidR="00376E81" w:rsidRPr="00A05744" w:rsidRDefault="00376E81" w:rsidP="00C34349">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hanging="360"/>
        <w:rPr>
          <w:rFonts w:asciiTheme="minorHAnsi" w:hAnsiTheme="minorHAnsi"/>
        </w:rPr>
      </w:pPr>
    </w:p>
    <w:p w14:paraId="31AA6E4D" w14:textId="77777777" w:rsidR="00376E81" w:rsidRPr="00A05744"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rPr>
      </w:pPr>
      <w:r w:rsidRPr="00A05744">
        <w:rPr>
          <w:rFonts w:asciiTheme="minorHAnsi" w:hAnsiTheme="minorHAnsi"/>
        </w:rPr>
        <w:t>Please include the location (city) for each vehicle being replaced.</w:t>
      </w:r>
    </w:p>
    <w:p w14:paraId="72564C9F" w14:textId="77777777" w:rsidR="00376E81" w:rsidRPr="00A05744" w:rsidRDefault="00376E81" w:rsidP="00C34349">
      <w:pPr>
        <w:pStyle w:val="ListParagraph"/>
        <w:ind w:left="1800" w:hanging="360"/>
        <w:rPr>
          <w:rFonts w:asciiTheme="minorHAnsi" w:hAnsiTheme="minorHAnsi"/>
        </w:rPr>
      </w:pPr>
    </w:p>
    <w:p w14:paraId="73C668FE" w14:textId="1C7407B1" w:rsidR="00376E81" w:rsidRPr="00A05744"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rPr>
      </w:pPr>
      <w:r>
        <w:rPr>
          <w:rFonts w:asciiTheme="minorHAnsi" w:hAnsiTheme="minorHAnsi"/>
        </w:rPr>
        <w:t xml:space="preserve">Make sure your agency </w:t>
      </w:r>
      <w:r w:rsidR="00381662">
        <w:rPr>
          <w:rFonts w:asciiTheme="minorHAnsi" w:hAnsiTheme="minorHAnsi"/>
        </w:rPr>
        <w:t xml:space="preserve">hasn’t </w:t>
      </w:r>
      <w:r>
        <w:rPr>
          <w:rFonts w:asciiTheme="minorHAnsi" w:hAnsiTheme="minorHAnsi"/>
        </w:rPr>
        <w:t xml:space="preserve">replaced the vehicle(s) </w:t>
      </w:r>
      <w:r w:rsidR="00381662">
        <w:rPr>
          <w:rFonts w:asciiTheme="minorHAnsi" w:hAnsiTheme="minorHAnsi"/>
        </w:rPr>
        <w:t xml:space="preserve">requested for replacement </w:t>
      </w:r>
      <w:r>
        <w:rPr>
          <w:rFonts w:asciiTheme="minorHAnsi" w:hAnsiTheme="minorHAnsi"/>
        </w:rPr>
        <w:t>in a previous 5310</w:t>
      </w:r>
      <w:r w:rsidR="00481191">
        <w:rPr>
          <w:rFonts w:asciiTheme="minorHAnsi" w:hAnsiTheme="minorHAnsi"/>
        </w:rPr>
        <w:t>/</w:t>
      </w:r>
      <w:r>
        <w:rPr>
          <w:rFonts w:asciiTheme="minorHAnsi" w:hAnsiTheme="minorHAnsi"/>
        </w:rPr>
        <w:t>5311 grant.  I</w:t>
      </w:r>
      <w:r w:rsidRPr="00A05744">
        <w:rPr>
          <w:rFonts w:asciiTheme="minorHAnsi" w:hAnsiTheme="minorHAnsi"/>
        </w:rPr>
        <w:t>f you’re unsure, please call the Section 5310 Program Manager at 317-</w:t>
      </w:r>
      <w:r w:rsidR="009C1BDF">
        <w:rPr>
          <w:rFonts w:asciiTheme="minorHAnsi" w:hAnsiTheme="minorHAnsi"/>
        </w:rPr>
        <w:t>426-8541</w:t>
      </w:r>
      <w:r w:rsidRPr="00A05744">
        <w:rPr>
          <w:rFonts w:asciiTheme="minorHAnsi" w:hAnsiTheme="minorHAnsi"/>
        </w:rPr>
        <w:t>.</w:t>
      </w:r>
    </w:p>
    <w:p w14:paraId="1DB6D495" w14:textId="77777777" w:rsidR="00376E81" w:rsidRPr="00A05744" w:rsidRDefault="00376E81" w:rsidP="00C34349">
      <w:pPr>
        <w:pStyle w:val="ListParagraph"/>
        <w:ind w:left="1800" w:hanging="360"/>
        <w:rPr>
          <w:rFonts w:asciiTheme="minorHAnsi" w:hAnsiTheme="minorHAnsi"/>
        </w:rPr>
      </w:pPr>
    </w:p>
    <w:p w14:paraId="0A0618CC" w14:textId="77777777" w:rsidR="00376E81" w:rsidRPr="00A05744"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rPr>
      </w:pPr>
      <w:r w:rsidRPr="00A05744">
        <w:rPr>
          <w:rFonts w:asciiTheme="minorHAnsi" w:hAnsiTheme="minorHAnsi"/>
        </w:rPr>
        <w:t>If the vehicle you want to replace is no longer in your fleet, is not running, or not in service, the grant application is considered an expansion request.</w:t>
      </w:r>
    </w:p>
    <w:p w14:paraId="26F1F439" w14:textId="77777777" w:rsidR="00376E81" w:rsidRPr="00A05744" w:rsidRDefault="00376E81" w:rsidP="00C34349">
      <w:pPr>
        <w:pStyle w:val="ListParagraph"/>
        <w:ind w:left="1800" w:hanging="360"/>
        <w:rPr>
          <w:rFonts w:asciiTheme="minorHAnsi" w:hAnsiTheme="minorHAnsi"/>
        </w:rPr>
      </w:pPr>
    </w:p>
    <w:p w14:paraId="2B32E555" w14:textId="56665415" w:rsidR="00376E81" w:rsidRPr="00A05744" w:rsidRDefault="00376E81" w:rsidP="005770BD">
      <w:pPr>
        <w:numPr>
          <w:ilvl w:val="0"/>
          <w:numId w:val="21"/>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rPr>
          <w:rFonts w:asciiTheme="minorHAnsi" w:hAnsiTheme="minorHAnsi"/>
        </w:rPr>
      </w:pPr>
      <w:r w:rsidRPr="00A05744">
        <w:rPr>
          <w:rFonts w:asciiTheme="minorHAnsi" w:hAnsiTheme="minorHAnsi"/>
        </w:rPr>
        <w:t xml:space="preserve">Grantees must locate their INDOT Section 5310 vehicles in a rural or small urban area.  Rider/client trips must </w:t>
      </w:r>
      <w:r w:rsidR="00B11254">
        <w:rPr>
          <w:rFonts w:asciiTheme="minorHAnsi" w:hAnsiTheme="minorHAnsi"/>
        </w:rPr>
        <w:t xml:space="preserve">only </w:t>
      </w:r>
      <w:r w:rsidRPr="00A05744">
        <w:rPr>
          <w:rFonts w:asciiTheme="minorHAnsi" w:hAnsiTheme="minorHAnsi"/>
        </w:rPr>
        <w:t>serve residents of rural and small urban areas.</w:t>
      </w:r>
    </w:p>
    <w:p w14:paraId="2BF8992B" w14:textId="77777777" w:rsidR="0016403C" w:rsidRPr="00867F7C" w:rsidRDefault="0016403C" w:rsidP="00C34349">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hanging="360"/>
        <w:rPr>
          <w:rFonts w:asciiTheme="minorHAnsi" w:hAnsiTheme="minorHAnsi"/>
        </w:rPr>
      </w:pPr>
    </w:p>
    <w:p w14:paraId="70D0E45A" w14:textId="77777777" w:rsidR="00376E81" w:rsidRDefault="00376E81" w:rsidP="00C34349">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800" w:hanging="360"/>
        <w:rPr>
          <w:rFonts w:asciiTheme="minorHAnsi" w:hAnsiTheme="minorHAnsi"/>
        </w:rPr>
      </w:pPr>
    </w:p>
    <w:p w14:paraId="2BF89940" w14:textId="77777777" w:rsidR="000C5014" w:rsidRDefault="000C5014">
      <w:pPr>
        <w:widowControl/>
        <w:rPr>
          <w:rFonts w:asciiTheme="minorHAnsi" w:hAnsiTheme="minorHAnsi"/>
        </w:rPr>
      </w:pPr>
      <w:r>
        <w:rPr>
          <w:rFonts w:asciiTheme="minorHAnsi" w:hAnsiTheme="minorHAnsi"/>
        </w:rPr>
        <w:br w:type="page"/>
      </w:r>
    </w:p>
    <w:p w14:paraId="12FB1C4F"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hanging="720"/>
        <w:rPr>
          <w:rFonts w:asciiTheme="minorHAnsi" w:hAnsiTheme="minorHAnsi"/>
        </w:rPr>
      </w:pPr>
      <w:r w:rsidRPr="00867F7C">
        <w:rPr>
          <w:rFonts w:asciiTheme="minorHAnsi" w:hAnsiTheme="minorHAnsi"/>
          <w:b/>
        </w:rPr>
        <w:lastRenderedPageBreak/>
        <w:t>III.</w:t>
      </w:r>
      <w:r w:rsidRPr="00867F7C">
        <w:rPr>
          <w:rFonts w:asciiTheme="minorHAnsi" w:hAnsiTheme="minorHAnsi"/>
          <w:b/>
        </w:rPr>
        <w:tab/>
        <w:t>FISCAL/MANAGERIAL CAPABILITY</w:t>
      </w:r>
    </w:p>
    <w:p w14:paraId="4679AF48"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 </w:t>
      </w:r>
    </w:p>
    <w:p w14:paraId="454639EB"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 xml:space="preserve">This section gives your agency the opportunity to explain its ability to comply with contract provisions, </w:t>
      </w:r>
      <w:r w:rsidRPr="00F50E6D">
        <w:rPr>
          <w:rFonts w:asciiTheme="minorHAnsi" w:hAnsiTheme="minorHAnsi"/>
        </w:rPr>
        <w:t>provide local capital match (20%),</w:t>
      </w:r>
      <w:r w:rsidRPr="00867F7C">
        <w:rPr>
          <w:rFonts w:asciiTheme="minorHAnsi" w:hAnsiTheme="minorHAnsi"/>
        </w:rPr>
        <w:t xml:space="preserve"> vehicle operation and maintenance funding, driver training, administrative oversight, and organizational stability. </w:t>
      </w:r>
    </w:p>
    <w:p w14:paraId="3228C144"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608B1FD3"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b/>
        </w:rPr>
        <w:t>Answer the following questions thoroughly, but briefly (4</w:t>
      </w:r>
      <w:r w:rsidRPr="00867F7C">
        <w:rPr>
          <w:rFonts w:asciiTheme="minorHAnsi" w:hAnsiTheme="minorHAnsi"/>
          <w:b/>
        </w:rPr>
        <w:noBreakHyphen/>
        <w:t>8 pages).  Answer the questions in order and re</w:t>
      </w:r>
      <w:r w:rsidRPr="00867F7C">
        <w:rPr>
          <w:rFonts w:asciiTheme="minorHAnsi" w:hAnsiTheme="minorHAnsi"/>
          <w:b/>
        </w:rPr>
        <w:noBreakHyphen/>
        <w:t xml:space="preserve">state the question you are answering.  </w:t>
      </w:r>
      <w:r w:rsidRPr="00867F7C">
        <w:rPr>
          <w:rFonts w:asciiTheme="minorHAnsi" w:hAnsiTheme="minorHAnsi"/>
        </w:rPr>
        <w:t>Attach other documentation, as necessary.</w:t>
      </w:r>
    </w:p>
    <w:p w14:paraId="5450BE7D"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38A89D46"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 xml:space="preserve"> A.</w:t>
      </w:r>
      <w:r w:rsidRPr="00867F7C">
        <w:rPr>
          <w:rFonts w:asciiTheme="minorHAnsi" w:hAnsiTheme="minorHAnsi"/>
        </w:rPr>
        <w:tab/>
      </w:r>
      <w:r w:rsidRPr="00867F7C">
        <w:rPr>
          <w:rFonts w:asciiTheme="minorHAnsi" w:hAnsiTheme="minorHAnsi"/>
          <w:u w:val="single"/>
        </w:rPr>
        <w:t>Fiscal/Managerial Documentation:</w:t>
      </w:r>
      <w:r w:rsidRPr="00867F7C">
        <w:rPr>
          <w:rFonts w:asciiTheme="minorHAnsi" w:hAnsiTheme="minorHAnsi"/>
        </w:rPr>
        <w:t xml:space="preserve">   </w:t>
      </w:r>
    </w:p>
    <w:p w14:paraId="37A6546E"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0301DD2D" w14:textId="3493A816" w:rsidR="005C1DB8" w:rsidRPr="00867F7C" w:rsidRDefault="005C1DB8" w:rsidP="005770BD">
      <w:pPr>
        <w:numPr>
          <w:ilvl w:val="0"/>
          <w:numId w:val="5"/>
        </w:numPr>
        <w:tabs>
          <w:tab w:val="clear" w:pos="1800"/>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Provide the following calendar year 20</w:t>
      </w:r>
      <w:r>
        <w:rPr>
          <w:rFonts w:asciiTheme="minorHAnsi" w:hAnsiTheme="minorHAnsi"/>
        </w:rPr>
        <w:t>2</w:t>
      </w:r>
      <w:r w:rsidR="0095335B">
        <w:rPr>
          <w:rFonts w:asciiTheme="minorHAnsi" w:hAnsiTheme="minorHAnsi"/>
        </w:rPr>
        <w:t>1</w:t>
      </w:r>
      <w:r w:rsidRPr="00867F7C">
        <w:rPr>
          <w:rFonts w:asciiTheme="minorHAnsi" w:hAnsiTheme="minorHAnsi"/>
        </w:rPr>
        <w:t xml:space="preserve"> transportation service data:  </w:t>
      </w:r>
    </w:p>
    <w:p w14:paraId="798EB952" w14:textId="77777777" w:rsidR="005C1DB8" w:rsidRPr="00867F7C" w:rsidRDefault="005C1DB8" w:rsidP="005770BD">
      <w:pPr>
        <w:numPr>
          <w:ilvl w:val="0"/>
          <w:numId w:val="6"/>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Total one-way passenger trips</w:t>
      </w:r>
    </w:p>
    <w:p w14:paraId="736884E9" w14:textId="77777777" w:rsidR="005C1DB8" w:rsidRPr="00867F7C" w:rsidRDefault="005C1DB8" w:rsidP="005770BD">
      <w:pPr>
        <w:numPr>
          <w:ilvl w:val="0"/>
          <w:numId w:val="6"/>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Total vehicle miles</w:t>
      </w:r>
    </w:p>
    <w:p w14:paraId="0BBFD4CF" w14:textId="77777777" w:rsidR="005C1DB8" w:rsidRPr="00867F7C" w:rsidRDefault="005C1DB8" w:rsidP="005770BD">
      <w:pPr>
        <w:numPr>
          <w:ilvl w:val="0"/>
          <w:numId w:val="6"/>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Total operating expenses</w:t>
      </w:r>
    </w:p>
    <w:p w14:paraId="5953CDE8" w14:textId="77777777" w:rsidR="005C1DB8" w:rsidRPr="00867F7C" w:rsidRDefault="005C1DB8" w:rsidP="005C1DB8">
      <w:pPr>
        <w:autoSpaceDE w:val="0"/>
        <w:autoSpaceDN w:val="0"/>
        <w:adjustRightInd w:val="0"/>
        <w:ind w:left="1980"/>
        <w:rPr>
          <w:rFonts w:asciiTheme="minorHAnsi" w:hAnsiTheme="minorHAnsi"/>
          <w:b/>
          <w:bCs/>
          <w:color w:val="231F20"/>
          <w:sz w:val="22"/>
          <w:szCs w:val="22"/>
        </w:rPr>
      </w:pPr>
    </w:p>
    <w:p w14:paraId="7F0F2CC5" w14:textId="77777777" w:rsidR="005C1DB8" w:rsidRPr="00867F7C" w:rsidRDefault="005C1DB8" w:rsidP="005C1DB8">
      <w:pPr>
        <w:autoSpaceDE w:val="0"/>
        <w:autoSpaceDN w:val="0"/>
        <w:adjustRightInd w:val="0"/>
        <w:ind w:left="1980"/>
        <w:rPr>
          <w:rFonts w:asciiTheme="minorHAnsi" w:hAnsiTheme="minorHAnsi"/>
          <w:color w:val="231F20"/>
          <w:sz w:val="22"/>
          <w:szCs w:val="22"/>
        </w:rPr>
      </w:pPr>
      <w:r w:rsidRPr="00867F7C">
        <w:rPr>
          <w:rFonts w:asciiTheme="minorHAnsi" w:hAnsiTheme="minorHAnsi"/>
          <w:b/>
          <w:bCs/>
          <w:color w:val="231F20"/>
          <w:sz w:val="22"/>
          <w:szCs w:val="22"/>
        </w:rPr>
        <w:t xml:space="preserve">Passenger Trip - </w:t>
      </w:r>
      <w:r w:rsidRPr="00867F7C">
        <w:rPr>
          <w:rFonts w:asciiTheme="minorHAnsi" w:hAnsiTheme="minorHAnsi"/>
          <w:color w:val="231F20"/>
          <w:sz w:val="22"/>
          <w:szCs w:val="22"/>
        </w:rPr>
        <w:t>One person making a one-way trip from origin to destination. One round trip equals two passenger trips.</w:t>
      </w:r>
    </w:p>
    <w:p w14:paraId="04358C90" w14:textId="77777777" w:rsidR="005C1DB8" w:rsidRPr="00867F7C" w:rsidRDefault="005C1DB8" w:rsidP="005C1DB8">
      <w:pPr>
        <w:autoSpaceDE w:val="0"/>
        <w:autoSpaceDN w:val="0"/>
        <w:adjustRightInd w:val="0"/>
        <w:ind w:left="1980"/>
        <w:rPr>
          <w:rFonts w:asciiTheme="minorHAnsi" w:hAnsiTheme="minorHAnsi"/>
          <w:b/>
          <w:bCs/>
          <w:color w:val="231F20"/>
          <w:sz w:val="22"/>
          <w:szCs w:val="22"/>
        </w:rPr>
      </w:pPr>
    </w:p>
    <w:p w14:paraId="155E21B1" w14:textId="77777777" w:rsidR="005C1DB8" w:rsidRPr="00867F7C" w:rsidRDefault="005C1DB8" w:rsidP="005C1DB8">
      <w:pPr>
        <w:autoSpaceDE w:val="0"/>
        <w:autoSpaceDN w:val="0"/>
        <w:adjustRightInd w:val="0"/>
        <w:ind w:left="1980"/>
        <w:rPr>
          <w:rFonts w:asciiTheme="minorHAnsi" w:hAnsiTheme="minorHAnsi"/>
          <w:bCs/>
          <w:color w:val="231F20"/>
          <w:sz w:val="22"/>
          <w:szCs w:val="22"/>
        </w:rPr>
      </w:pPr>
      <w:r w:rsidRPr="00867F7C">
        <w:rPr>
          <w:rFonts w:asciiTheme="minorHAnsi" w:hAnsiTheme="minorHAnsi"/>
          <w:b/>
          <w:bCs/>
          <w:color w:val="231F20"/>
          <w:sz w:val="22"/>
          <w:szCs w:val="22"/>
        </w:rPr>
        <w:t xml:space="preserve">Total Vehicle Miles - </w:t>
      </w:r>
      <w:r w:rsidRPr="00867F7C">
        <w:rPr>
          <w:rFonts w:asciiTheme="minorHAnsi" w:hAnsiTheme="minorHAnsi"/>
          <w:bCs/>
          <w:color w:val="231F20"/>
          <w:sz w:val="22"/>
          <w:szCs w:val="22"/>
        </w:rPr>
        <w:t>The total distance traveled by active passenger vehicles during the past calendar year, during the provision of passenger transportation service.  Excludes miles for driver training and vehicle maintenance.</w:t>
      </w:r>
    </w:p>
    <w:p w14:paraId="573F51AD" w14:textId="77777777" w:rsidR="005C1DB8" w:rsidRPr="00867F7C" w:rsidRDefault="005C1DB8" w:rsidP="005C1DB8">
      <w:pPr>
        <w:autoSpaceDE w:val="0"/>
        <w:autoSpaceDN w:val="0"/>
        <w:adjustRightInd w:val="0"/>
        <w:ind w:left="1980"/>
        <w:rPr>
          <w:rFonts w:asciiTheme="minorHAnsi" w:hAnsiTheme="minorHAnsi"/>
          <w:color w:val="231F20"/>
          <w:sz w:val="22"/>
          <w:szCs w:val="22"/>
        </w:rPr>
      </w:pPr>
    </w:p>
    <w:p w14:paraId="332D338A" w14:textId="77777777" w:rsidR="005C1DB8" w:rsidRPr="00867F7C" w:rsidRDefault="005C1DB8" w:rsidP="005C1DB8">
      <w:pPr>
        <w:autoSpaceDE w:val="0"/>
        <w:autoSpaceDN w:val="0"/>
        <w:adjustRightInd w:val="0"/>
        <w:ind w:left="1980"/>
        <w:rPr>
          <w:rFonts w:asciiTheme="minorHAnsi" w:hAnsiTheme="minorHAnsi"/>
          <w:color w:val="231F20"/>
          <w:sz w:val="22"/>
          <w:szCs w:val="22"/>
        </w:rPr>
      </w:pPr>
      <w:r w:rsidRPr="00867F7C">
        <w:rPr>
          <w:rFonts w:asciiTheme="minorHAnsi" w:hAnsiTheme="minorHAnsi"/>
          <w:b/>
          <w:bCs/>
          <w:color w:val="231F20"/>
          <w:sz w:val="22"/>
          <w:szCs w:val="22"/>
        </w:rPr>
        <w:t xml:space="preserve">Total Operating Expenses - </w:t>
      </w:r>
      <w:r w:rsidRPr="00867F7C">
        <w:rPr>
          <w:rFonts w:asciiTheme="minorHAnsi" w:hAnsiTheme="minorHAnsi"/>
          <w:color w:val="231F20"/>
          <w:sz w:val="22"/>
          <w:szCs w:val="22"/>
        </w:rPr>
        <w:t>The total of all transportation operating costs incurred during the past calendar year, excluding expenses associated with capital grants. Expense figures may be unaudited.</w:t>
      </w:r>
    </w:p>
    <w:p w14:paraId="681EF8DE" w14:textId="77777777" w:rsidR="005C1DB8" w:rsidRPr="00867F7C" w:rsidRDefault="005C1DB8" w:rsidP="005C1DB8">
      <w:pPr>
        <w:autoSpaceDE w:val="0"/>
        <w:autoSpaceDN w:val="0"/>
        <w:adjustRightInd w:val="0"/>
        <w:ind w:left="1980"/>
        <w:rPr>
          <w:rFonts w:asciiTheme="minorHAnsi" w:hAnsiTheme="minorHAnsi"/>
          <w:color w:val="231F20"/>
          <w:sz w:val="22"/>
          <w:szCs w:val="22"/>
        </w:rPr>
      </w:pPr>
    </w:p>
    <w:p w14:paraId="073E3E49" w14:textId="20FAE040" w:rsidR="005C1DB8"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Pr>
          <w:rFonts w:asciiTheme="minorHAnsi" w:hAnsiTheme="minorHAnsi"/>
        </w:rPr>
        <w:t xml:space="preserve">Please list your agency’s transportation </w:t>
      </w:r>
      <w:r w:rsidRPr="00AF5181">
        <w:rPr>
          <w:rFonts w:asciiTheme="minorHAnsi" w:hAnsiTheme="minorHAnsi"/>
          <w:u w:val="single"/>
        </w:rPr>
        <w:t>operating</w:t>
      </w:r>
      <w:r>
        <w:rPr>
          <w:rFonts w:asciiTheme="minorHAnsi" w:hAnsiTheme="minorHAnsi"/>
        </w:rPr>
        <w:t xml:space="preserve"> funding sources</w:t>
      </w:r>
      <w:r w:rsidR="009C1BDF">
        <w:rPr>
          <w:rFonts w:asciiTheme="minorHAnsi" w:hAnsiTheme="minorHAnsi"/>
        </w:rPr>
        <w:t xml:space="preserve"> and estimated amounts for your agency’s current fiscal year</w:t>
      </w:r>
      <w:r>
        <w:rPr>
          <w:rFonts w:asciiTheme="minorHAnsi" w:hAnsiTheme="minorHAnsi"/>
        </w:rPr>
        <w:t>.</w:t>
      </w:r>
      <w:r w:rsidR="009C1BDF">
        <w:rPr>
          <w:rFonts w:asciiTheme="minorHAnsi" w:hAnsiTheme="minorHAnsi"/>
        </w:rPr>
        <w:t xml:space="preserve">  Applicants no longer fill out the former Exhibit E estimated operating budget.</w:t>
      </w:r>
    </w:p>
    <w:p w14:paraId="79E81DA1" w14:textId="77777777" w:rsidR="005C1DB8"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58C5A2A5" w14:textId="51AC21A4" w:rsidR="005C1DB8" w:rsidRPr="00B50995" w:rsidRDefault="005C1DB8" w:rsidP="005770BD">
      <w:pPr>
        <w:numPr>
          <w:ilvl w:val="0"/>
          <w:numId w:val="22"/>
        </w:numPr>
        <w:tabs>
          <w:tab w:val="clear" w:pos="1800"/>
          <w:tab w:val="left" w:pos="1980"/>
        </w:tabs>
        <w:ind w:left="1980" w:hanging="540"/>
        <w:rPr>
          <w:rFonts w:asciiTheme="minorHAnsi" w:hAnsiTheme="minorHAnsi"/>
          <w:b/>
          <w:bCs/>
          <w:szCs w:val="24"/>
          <w:lang w:val="en"/>
        </w:rPr>
      </w:pPr>
      <w:r w:rsidRPr="00F50E6D">
        <w:rPr>
          <w:rFonts w:asciiTheme="minorHAnsi" w:hAnsiTheme="minorHAnsi"/>
        </w:rPr>
        <w:t xml:space="preserve">Please list your agency’s funding source(s) for the Section 5310 local 20% </w:t>
      </w:r>
      <w:r w:rsidRPr="00F50E6D">
        <w:rPr>
          <w:rFonts w:asciiTheme="minorHAnsi" w:hAnsiTheme="minorHAnsi"/>
          <w:u w:val="single"/>
        </w:rPr>
        <w:t>capital</w:t>
      </w:r>
      <w:r w:rsidRPr="00F50E6D">
        <w:rPr>
          <w:rFonts w:asciiTheme="minorHAnsi" w:hAnsiTheme="minorHAnsi"/>
        </w:rPr>
        <w:t xml:space="preserve"> cash match</w:t>
      </w:r>
      <w:r w:rsidR="00F50E6D">
        <w:rPr>
          <w:rFonts w:asciiTheme="minorHAnsi" w:hAnsiTheme="minorHAnsi"/>
        </w:rPr>
        <w:t>.</w:t>
      </w:r>
    </w:p>
    <w:p w14:paraId="30FD8935" w14:textId="77777777" w:rsidR="005C1DB8" w:rsidRDefault="005C1DB8" w:rsidP="005C1DB8">
      <w:pPr>
        <w:pStyle w:val="ListParagraph"/>
        <w:rPr>
          <w:rFonts w:asciiTheme="minorHAnsi" w:hAnsiTheme="minorHAnsi"/>
          <w:szCs w:val="24"/>
          <w:lang w:val="en"/>
        </w:rPr>
      </w:pPr>
    </w:p>
    <w:p w14:paraId="09857400" w14:textId="77777777" w:rsidR="005C1DB8" w:rsidRPr="00F50E6D" w:rsidRDefault="005C1DB8" w:rsidP="005C1DB8">
      <w:pPr>
        <w:tabs>
          <w:tab w:val="left" w:pos="1980"/>
        </w:tabs>
        <w:ind w:left="1980"/>
        <w:rPr>
          <w:rFonts w:asciiTheme="minorHAnsi" w:hAnsiTheme="minorHAnsi"/>
          <w:szCs w:val="24"/>
          <w:lang w:val="en"/>
        </w:rPr>
      </w:pPr>
      <w:r w:rsidRPr="00F50E6D">
        <w:rPr>
          <w:rFonts w:asciiTheme="minorHAnsi" w:hAnsiTheme="minorHAnsi"/>
          <w:szCs w:val="24"/>
          <w:lang w:val="en"/>
        </w:rPr>
        <w:t>The local share (cash) may be derived from Federal programs that are eligible to be expended for transportation (</w:t>
      </w:r>
      <w:r w:rsidRPr="00F50E6D">
        <w:rPr>
          <w:rFonts w:asciiTheme="minorHAnsi" w:hAnsiTheme="minorHAnsi"/>
          <w:i/>
          <w:szCs w:val="24"/>
          <w:lang w:val="en"/>
        </w:rPr>
        <w:t>other than DOT/FTA programs</w:t>
      </w:r>
      <w:r w:rsidRPr="00F50E6D">
        <w:rPr>
          <w:rFonts w:asciiTheme="minorHAnsi" w:hAnsiTheme="minorHAnsi"/>
          <w:szCs w:val="24"/>
          <w:lang w:val="en"/>
        </w:rPr>
        <w:t>).</w:t>
      </w:r>
      <w:r w:rsidRPr="00F50E6D">
        <w:rPr>
          <w:rFonts w:asciiTheme="minorHAnsi" w:hAnsiTheme="minorHAnsi"/>
          <w:b/>
          <w:szCs w:val="24"/>
          <w:lang w:val="en"/>
        </w:rPr>
        <w:t xml:space="preserve">  </w:t>
      </w:r>
      <w:r w:rsidRPr="00F50E6D">
        <w:rPr>
          <w:rFonts w:asciiTheme="minorHAnsi" w:hAnsiTheme="minorHAnsi"/>
          <w:szCs w:val="24"/>
          <w:lang w:val="en"/>
        </w:rPr>
        <w:t xml:space="preserve">Examples of types of federal programs that are potential sources of local match include: employment, training, aging, medical, community services, and rehabilitation services. </w:t>
      </w:r>
    </w:p>
    <w:p w14:paraId="5FBFCAE3" w14:textId="77777777" w:rsidR="005C1DB8"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5BD74AB8" w14:textId="77777777" w:rsidR="005C1DB8" w:rsidRPr="00867F7C"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867F7C">
        <w:rPr>
          <w:rFonts w:asciiTheme="minorHAnsi" w:hAnsiTheme="minorHAnsi"/>
        </w:rPr>
        <w:t>List the number and type of personnel involved in operating and managing your transportation service. This includes all full/part</w:t>
      </w:r>
      <w:r w:rsidRPr="00867F7C">
        <w:rPr>
          <w:rFonts w:asciiTheme="minorHAnsi" w:hAnsiTheme="minorHAnsi"/>
        </w:rPr>
        <w:noBreakHyphen/>
        <w:t xml:space="preserve">time/volunteer drivers, </w:t>
      </w:r>
      <w:r>
        <w:rPr>
          <w:rFonts w:asciiTheme="minorHAnsi" w:hAnsiTheme="minorHAnsi"/>
        </w:rPr>
        <w:t xml:space="preserve">service staff, </w:t>
      </w:r>
      <w:r w:rsidRPr="00867F7C">
        <w:rPr>
          <w:rFonts w:asciiTheme="minorHAnsi" w:hAnsiTheme="minorHAnsi"/>
        </w:rPr>
        <w:t>dispatchers</w:t>
      </w:r>
      <w:r>
        <w:rPr>
          <w:rFonts w:asciiTheme="minorHAnsi" w:hAnsiTheme="minorHAnsi"/>
        </w:rPr>
        <w:t>, managers,</w:t>
      </w:r>
      <w:r w:rsidRPr="00867F7C">
        <w:rPr>
          <w:rFonts w:asciiTheme="minorHAnsi" w:hAnsiTheme="minorHAnsi"/>
        </w:rPr>
        <w:t xml:space="preserve"> and mechanics that are employees of your organization or contracted to provide your transportation service. </w:t>
      </w:r>
    </w:p>
    <w:p w14:paraId="6D5A5007" w14:textId="77777777" w:rsidR="005C1DB8" w:rsidRPr="00867F7C"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 </w:t>
      </w:r>
    </w:p>
    <w:p w14:paraId="3CBD1EEB" w14:textId="77777777" w:rsidR="005C1DB8" w:rsidRPr="000B4142"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0B4142">
        <w:rPr>
          <w:rFonts w:asciiTheme="minorHAnsi" w:hAnsiTheme="minorHAnsi"/>
        </w:rPr>
        <w:lastRenderedPageBreak/>
        <w:t xml:space="preserve">Identify the person(s) or business responsible for providing vehicle maintenance.  Describe your agency's preventative maintenance program or measures (attach preventative maintenance plan if available). </w:t>
      </w:r>
    </w:p>
    <w:p w14:paraId="3E57F94F" w14:textId="77777777" w:rsidR="005C1DB8" w:rsidRPr="000B4142"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500420AB" w14:textId="77777777" w:rsidR="005C1DB8" w:rsidRPr="00BE7604"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BE7604">
        <w:rPr>
          <w:rFonts w:asciiTheme="minorHAnsi" w:hAnsiTheme="minorHAnsi"/>
        </w:rPr>
        <w:t>What is your agency’s interval for oil changes?</w:t>
      </w:r>
    </w:p>
    <w:p w14:paraId="49661936" w14:textId="77777777" w:rsidR="005C1DB8" w:rsidRDefault="005C1DB8" w:rsidP="005C1DB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6CE20554" w14:textId="77777777" w:rsidR="005C1DB8" w:rsidRPr="00BE7604"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BE7604">
        <w:rPr>
          <w:rFonts w:asciiTheme="minorHAnsi" w:hAnsiTheme="minorHAnsi"/>
        </w:rPr>
        <w:t>What is your agency’s interval for lift/ramp maintenance?</w:t>
      </w:r>
    </w:p>
    <w:p w14:paraId="35F36A1E" w14:textId="77777777" w:rsidR="005C1DB8" w:rsidRPr="00867F7C"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563ACB73" w14:textId="77777777" w:rsidR="005C1DB8"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867F7C">
        <w:rPr>
          <w:rFonts w:asciiTheme="minorHAnsi" w:hAnsiTheme="minorHAnsi"/>
        </w:rPr>
        <w:tab/>
        <w:t>Describe provisions made to insure safe operation of vehicles:  Driver</w:t>
      </w:r>
      <w:r>
        <w:rPr>
          <w:rFonts w:asciiTheme="minorHAnsi" w:hAnsiTheme="minorHAnsi"/>
        </w:rPr>
        <w:t xml:space="preserve"> </w:t>
      </w:r>
      <w:r w:rsidRPr="00867F7C">
        <w:rPr>
          <w:rFonts w:asciiTheme="minorHAnsi" w:hAnsiTheme="minorHAnsi"/>
        </w:rPr>
        <w:t>selection and training po</w:t>
      </w:r>
      <w:r>
        <w:rPr>
          <w:rFonts w:asciiTheme="minorHAnsi" w:hAnsiTheme="minorHAnsi"/>
        </w:rPr>
        <w:t xml:space="preserve">licies, </w:t>
      </w:r>
      <w:r w:rsidRPr="00867F7C">
        <w:rPr>
          <w:rFonts w:asciiTheme="minorHAnsi" w:hAnsiTheme="minorHAnsi"/>
        </w:rPr>
        <w:t>safety standards, transportation service policies, insurance coverage, etc.</w:t>
      </w:r>
    </w:p>
    <w:p w14:paraId="289BF0B7" w14:textId="77777777" w:rsidR="005C1DB8"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016E7294" w14:textId="73EAB66E" w:rsidR="005C1DB8"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Pr>
          <w:rFonts w:asciiTheme="minorHAnsi" w:hAnsiTheme="minorHAnsi"/>
        </w:rPr>
        <w:tab/>
        <w:t>Provide documentation (from the past three years) of driver training.</w:t>
      </w:r>
    </w:p>
    <w:p w14:paraId="052E3FEE" w14:textId="77777777" w:rsidR="005C1DB8"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5A574EB9" w14:textId="5435C0D9" w:rsidR="005C1DB8" w:rsidRPr="009C1BDF" w:rsidRDefault="005C1DB8" w:rsidP="009C1BDF">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r>
        <w:rPr>
          <w:rFonts w:asciiTheme="minorHAnsi" w:hAnsiTheme="minorHAnsi"/>
        </w:rPr>
        <w:t xml:space="preserve">INDOT </w:t>
      </w:r>
      <w:r w:rsidR="009C1BDF">
        <w:rPr>
          <w:rFonts w:asciiTheme="minorHAnsi" w:hAnsiTheme="minorHAnsi"/>
        </w:rPr>
        <w:t>requires</w:t>
      </w:r>
      <w:r>
        <w:rPr>
          <w:rFonts w:asciiTheme="minorHAnsi" w:hAnsiTheme="minorHAnsi"/>
        </w:rPr>
        <w:t xml:space="preserve"> drivers </w:t>
      </w:r>
      <w:r w:rsidR="009C1BDF">
        <w:rPr>
          <w:rFonts w:asciiTheme="minorHAnsi" w:hAnsiTheme="minorHAnsi"/>
        </w:rPr>
        <w:t xml:space="preserve">(within six months of hire) to </w:t>
      </w:r>
      <w:r>
        <w:rPr>
          <w:rFonts w:asciiTheme="minorHAnsi" w:hAnsiTheme="minorHAnsi"/>
        </w:rPr>
        <w:t xml:space="preserve">complete </w:t>
      </w:r>
      <w:r w:rsidR="009C1BDF">
        <w:rPr>
          <w:rFonts w:asciiTheme="minorHAnsi" w:hAnsiTheme="minorHAnsi"/>
        </w:rPr>
        <w:t>Passenger Assistance Techniques through the Indiana Rural Transit Assistance Program (RTAP).</w:t>
      </w:r>
      <w:r w:rsidR="00130C50">
        <w:rPr>
          <w:rFonts w:asciiTheme="minorHAnsi" w:hAnsiTheme="minorHAnsi"/>
        </w:rPr>
        <w:t xml:space="preserve"> Driver should be trained every three years. RTAP offers regional trainings throughout the state.</w:t>
      </w:r>
    </w:p>
    <w:p w14:paraId="7C8CF20E" w14:textId="77777777" w:rsidR="009C1BDF" w:rsidRDefault="009C1BDF" w:rsidP="009C1BDF">
      <w:pPr>
        <w:pStyle w:val="ListParagraph"/>
        <w:rPr>
          <w:rFonts w:asciiTheme="minorHAnsi" w:hAnsiTheme="minorHAnsi"/>
        </w:rPr>
      </w:pPr>
    </w:p>
    <w:p w14:paraId="75FCC135" w14:textId="6749AA1E" w:rsidR="009C1BDF" w:rsidRDefault="00130C50" w:rsidP="009C1BDF">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r>
        <w:rPr>
          <w:rFonts w:asciiTheme="minorHAnsi" w:hAnsiTheme="minorHAnsi"/>
        </w:rPr>
        <w:t xml:space="preserve">On a regular basis, </w:t>
      </w:r>
      <w:r w:rsidR="009C1BDF">
        <w:rPr>
          <w:rFonts w:asciiTheme="minorHAnsi" w:hAnsiTheme="minorHAnsi"/>
        </w:rPr>
        <w:t>INDOT encourages applicants to complete RTAP’s on-line training for:</w:t>
      </w:r>
    </w:p>
    <w:p w14:paraId="019BA329" w14:textId="77777777" w:rsidR="005C1DB8" w:rsidRDefault="005C1DB8" w:rsidP="005770BD">
      <w:pPr>
        <w:numPr>
          <w:ilvl w:val="0"/>
          <w:numId w:val="23"/>
        </w:num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Pr>
          <w:rFonts w:asciiTheme="minorHAnsi" w:hAnsiTheme="minorHAnsi"/>
        </w:rPr>
        <w:t>Defensive Driving</w:t>
      </w:r>
    </w:p>
    <w:p w14:paraId="4ACF01BC" w14:textId="77777777" w:rsidR="005C1DB8" w:rsidRDefault="005C1DB8" w:rsidP="005770BD">
      <w:pPr>
        <w:numPr>
          <w:ilvl w:val="0"/>
          <w:numId w:val="23"/>
        </w:num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Pr>
          <w:rFonts w:asciiTheme="minorHAnsi" w:hAnsiTheme="minorHAnsi"/>
        </w:rPr>
        <w:t>Pre-Trip Inspection</w:t>
      </w:r>
    </w:p>
    <w:p w14:paraId="028258BA" w14:textId="77777777" w:rsidR="005C1DB8" w:rsidRPr="00F707B8" w:rsidRDefault="005C1DB8" w:rsidP="005770BD">
      <w:pPr>
        <w:numPr>
          <w:ilvl w:val="0"/>
          <w:numId w:val="23"/>
        </w:num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Pr>
          <w:rFonts w:asciiTheme="minorHAnsi" w:hAnsiTheme="minorHAnsi"/>
        </w:rPr>
        <w:t>Emergency Procedures/Evacuation</w:t>
      </w:r>
    </w:p>
    <w:p w14:paraId="5D9284D3" w14:textId="77777777" w:rsidR="005C1DB8"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58FE87C4" w14:textId="45E080C4" w:rsidR="005C1DB8" w:rsidRPr="0057412A"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16"/>
        <w:rPr>
          <w:rFonts w:asciiTheme="minorHAnsi" w:hAnsiTheme="minorHAnsi"/>
        </w:rPr>
      </w:pPr>
      <w:r>
        <w:rPr>
          <w:rFonts w:asciiTheme="minorHAnsi" w:hAnsiTheme="minorHAnsi"/>
        </w:rPr>
        <w:tab/>
        <w:t>All courses are available for free from the Indiana Rural Transportation Assistance Program (RTAP) 812-799-3360</w:t>
      </w:r>
      <w:r w:rsidR="009C1BDF">
        <w:rPr>
          <w:rFonts w:asciiTheme="minorHAnsi" w:hAnsiTheme="minorHAnsi"/>
        </w:rPr>
        <w:t xml:space="preserve"> </w:t>
      </w:r>
      <w:r>
        <w:rPr>
          <w:rFonts w:asciiTheme="minorHAnsi" w:hAnsiTheme="minorHAnsi"/>
        </w:rPr>
        <w:t xml:space="preserve"> </w:t>
      </w:r>
      <w:hyperlink r:id="rId14" w:history="1">
        <w:r w:rsidRPr="0057412A">
          <w:rPr>
            <w:rFonts w:asciiTheme="minorHAnsi" w:hAnsiTheme="minorHAnsi"/>
          </w:rPr>
          <w:t>http://indianartap.com/Training</w:t>
        </w:r>
      </w:hyperlink>
    </w:p>
    <w:p w14:paraId="37AB5760" w14:textId="77777777" w:rsidR="005C1DB8" w:rsidRPr="0057412A" w:rsidRDefault="005C1DB8" w:rsidP="005C1DB8">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4343CA4D" w14:textId="0C0B9600" w:rsidR="005C1DB8" w:rsidRDefault="005C1DB8" w:rsidP="005770BD">
      <w:pPr>
        <w:numPr>
          <w:ilvl w:val="0"/>
          <w:numId w:val="22"/>
        </w:numPr>
        <w:tabs>
          <w:tab w:val="clear" w:pos="1800"/>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Pr>
          <w:rFonts w:asciiTheme="minorHAnsi" w:hAnsiTheme="minorHAnsi"/>
        </w:rPr>
        <w:tab/>
      </w:r>
      <w:r w:rsidRPr="0057412A">
        <w:rPr>
          <w:rFonts w:asciiTheme="minorHAnsi" w:hAnsiTheme="minorHAnsi"/>
        </w:rPr>
        <w:t xml:space="preserve">How are </w:t>
      </w:r>
      <w:r>
        <w:rPr>
          <w:rFonts w:asciiTheme="minorHAnsi" w:hAnsiTheme="minorHAnsi"/>
        </w:rPr>
        <w:t>clients/</w:t>
      </w:r>
      <w:r w:rsidRPr="0057412A">
        <w:rPr>
          <w:rFonts w:asciiTheme="minorHAnsi" w:hAnsiTheme="minorHAnsi"/>
        </w:rPr>
        <w:t xml:space="preserve">riders made aware of your agency’s transportation services? </w:t>
      </w:r>
      <w:r w:rsidRPr="00867F7C">
        <w:rPr>
          <w:rFonts w:asciiTheme="minorHAnsi" w:hAnsiTheme="minorHAnsi"/>
        </w:rPr>
        <w:t xml:space="preserve">  </w:t>
      </w:r>
      <w:r>
        <w:rPr>
          <w:rFonts w:asciiTheme="minorHAnsi" w:hAnsiTheme="minorHAnsi"/>
        </w:rPr>
        <w:t>Examples include rider brochures, websites/social media, word of mouth, phone numbers on the vehicles, community engagement by staff, Individual Service Plans, etc.</w:t>
      </w:r>
    </w:p>
    <w:p w14:paraId="33864795" w14:textId="77777777" w:rsidR="002813A5" w:rsidRDefault="002813A5" w:rsidP="002813A5">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315B4C61" w14:textId="2E568902" w:rsidR="002813A5" w:rsidRPr="002813A5" w:rsidRDefault="00BE2ADA" w:rsidP="005770BD">
      <w:pPr>
        <w:pStyle w:val="ListParagraph"/>
        <w:numPr>
          <w:ilvl w:val="0"/>
          <w:numId w:val="22"/>
        </w:numPr>
        <w:tabs>
          <w:tab w:val="clear" w:pos="1800"/>
        </w:tabs>
        <w:ind w:left="2070" w:hanging="630"/>
        <w:rPr>
          <w:rFonts w:asciiTheme="minorHAnsi" w:hAnsiTheme="minorHAnsi"/>
        </w:rPr>
      </w:pPr>
      <w:r>
        <w:rPr>
          <w:rFonts w:asciiTheme="minorHAnsi" w:hAnsiTheme="minorHAnsi"/>
        </w:rPr>
        <w:t>P</w:t>
      </w:r>
      <w:r w:rsidR="002813A5" w:rsidRPr="002813A5">
        <w:rPr>
          <w:rFonts w:asciiTheme="minorHAnsi" w:hAnsiTheme="minorHAnsi"/>
        </w:rPr>
        <w:t xml:space="preserve">rovide documentation of written policies </w:t>
      </w:r>
      <w:r w:rsidR="009C1BDF">
        <w:rPr>
          <w:rFonts w:asciiTheme="minorHAnsi" w:hAnsiTheme="minorHAnsi"/>
        </w:rPr>
        <w:t>for</w:t>
      </w:r>
      <w:r w:rsidR="002813A5" w:rsidRPr="002813A5">
        <w:rPr>
          <w:rFonts w:asciiTheme="minorHAnsi" w:hAnsiTheme="minorHAnsi"/>
        </w:rPr>
        <w:t xml:space="preserve"> transporting of service animals, personal care attendants and portable oxygen.</w:t>
      </w:r>
    </w:p>
    <w:p w14:paraId="623549C1" w14:textId="77777777" w:rsidR="002813A5" w:rsidRDefault="002813A5" w:rsidP="002813A5">
      <w:pPr>
        <w:tabs>
          <w:tab w:val="left" w:pos="720"/>
          <w:tab w:val="left" w:pos="2016"/>
          <w:tab w:val="left" w:pos="2070"/>
          <w:tab w:val="left" w:pos="2592"/>
          <w:tab w:val="left" w:pos="2880"/>
          <w:tab w:val="left" w:pos="4032"/>
          <w:tab w:val="left" w:pos="4896"/>
          <w:tab w:val="left" w:pos="5760"/>
          <w:tab w:val="left" w:pos="6624"/>
          <w:tab w:val="left" w:pos="7488"/>
          <w:tab w:val="left" w:pos="8352"/>
          <w:tab w:val="left" w:pos="9216"/>
          <w:tab w:val="left" w:pos="10080"/>
        </w:tabs>
        <w:ind w:left="2070"/>
        <w:rPr>
          <w:rFonts w:asciiTheme="minorHAnsi" w:hAnsiTheme="minorHAnsi"/>
        </w:rPr>
      </w:pPr>
    </w:p>
    <w:p w14:paraId="2BF89A43" w14:textId="77777777" w:rsidR="00E751D5" w:rsidRPr="00867F7C"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44" w14:textId="44209573" w:rsidR="00E751D5" w:rsidRPr="004919CE"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B.</w:t>
      </w:r>
      <w:r w:rsidRPr="00867F7C">
        <w:rPr>
          <w:rFonts w:asciiTheme="minorHAnsi" w:hAnsiTheme="minorHAnsi"/>
        </w:rPr>
        <w:tab/>
      </w:r>
      <w:r w:rsidR="005252F3">
        <w:rPr>
          <w:rFonts w:asciiTheme="minorHAnsi" w:hAnsiTheme="minorHAnsi"/>
          <w:u w:val="single"/>
        </w:rPr>
        <w:t xml:space="preserve">Project </w:t>
      </w:r>
      <w:r w:rsidRPr="00867F7C">
        <w:rPr>
          <w:rFonts w:asciiTheme="minorHAnsi" w:hAnsiTheme="minorHAnsi"/>
          <w:u w:val="single"/>
        </w:rPr>
        <w:t>Budget</w:t>
      </w:r>
      <w:r w:rsidR="008530FA">
        <w:rPr>
          <w:rFonts w:asciiTheme="minorHAnsi" w:hAnsiTheme="minorHAnsi"/>
          <w:u w:val="single"/>
        </w:rPr>
        <w:t xml:space="preserve"> (formerly known as Exhibit D</w:t>
      </w:r>
      <w:r w:rsidR="00996D24">
        <w:rPr>
          <w:rFonts w:asciiTheme="minorHAnsi" w:hAnsiTheme="minorHAnsi"/>
          <w:u w:val="single"/>
        </w:rPr>
        <w:t xml:space="preserve"> Capital Budget</w:t>
      </w:r>
      <w:r w:rsidR="008530FA">
        <w:rPr>
          <w:rFonts w:asciiTheme="minorHAnsi" w:hAnsiTheme="minorHAnsi"/>
          <w:u w:val="single"/>
        </w:rPr>
        <w:t>)</w:t>
      </w:r>
      <w:r w:rsidR="004919CE" w:rsidRPr="004919CE">
        <w:rPr>
          <w:rFonts w:asciiTheme="minorHAnsi" w:hAnsiTheme="minorHAnsi"/>
        </w:rPr>
        <w:t xml:space="preserve"> – </w:t>
      </w:r>
      <w:r w:rsidR="003E6FE2">
        <w:rPr>
          <w:rFonts w:asciiTheme="minorHAnsi" w:hAnsiTheme="minorHAnsi"/>
        </w:rPr>
        <w:t>Th</w:t>
      </w:r>
      <w:r w:rsidR="00311A1D">
        <w:rPr>
          <w:rFonts w:asciiTheme="minorHAnsi" w:hAnsiTheme="minorHAnsi"/>
        </w:rPr>
        <w:t>is</w:t>
      </w:r>
      <w:r w:rsidR="003E6FE2">
        <w:rPr>
          <w:rFonts w:asciiTheme="minorHAnsi" w:hAnsiTheme="minorHAnsi"/>
        </w:rPr>
        <w:t xml:space="preserve"> information is </w:t>
      </w:r>
      <w:r w:rsidR="00311A1D">
        <w:rPr>
          <w:rFonts w:asciiTheme="minorHAnsi" w:hAnsiTheme="minorHAnsi"/>
        </w:rPr>
        <w:t xml:space="preserve">now </w:t>
      </w:r>
      <w:r w:rsidR="003E6FE2">
        <w:rPr>
          <w:rFonts w:asciiTheme="minorHAnsi" w:hAnsiTheme="minorHAnsi"/>
        </w:rPr>
        <w:t>provided i</w:t>
      </w:r>
      <w:r w:rsidR="00D26171">
        <w:rPr>
          <w:rFonts w:asciiTheme="minorHAnsi" w:hAnsiTheme="minorHAnsi"/>
        </w:rPr>
        <w:t xml:space="preserve">n </w:t>
      </w:r>
      <w:r w:rsidR="008325D5">
        <w:rPr>
          <w:rFonts w:asciiTheme="minorHAnsi" w:hAnsiTheme="minorHAnsi"/>
        </w:rPr>
        <w:t>the BlackCat</w:t>
      </w:r>
      <w:r w:rsidR="00D26171">
        <w:rPr>
          <w:rFonts w:asciiTheme="minorHAnsi" w:hAnsiTheme="minorHAnsi"/>
        </w:rPr>
        <w:t xml:space="preserve"> Project Budget</w:t>
      </w:r>
      <w:r w:rsidR="00996D24">
        <w:rPr>
          <w:rFonts w:asciiTheme="minorHAnsi" w:hAnsiTheme="minorHAnsi"/>
        </w:rPr>
        <w:t xml:space="preserve">.  </w:t>
      </w:r>
      <w:r w:rsidR="00932BF9">
        <w:rPr>
          <w:rFonts w:asciiTheme="minorHAnsi" w:hAnsiTheme="minorHAnsi"/>
        </w:rPr>
        <w:t>E</w:t>
      </w:r>
      <w:r w:rsidR="004919CE" w:rsidRPr="004919CE">
        <w:rPr>
          <w:rFonts w:asciiTheme="minorHAnsi" w:hAnsiTheme="minorHAnsi"/>
        </w:rPr>
        <w:t xml:space="preserve">ach vehicle requested needs its own </w:t>
      </w:r>
      <w:r w:rsidR="008325D5">
        <w:rPr>
          <w:rFonts w:asciiTheme="minorHAnsi" w:hAnsiTheme="minorHAnsi"/>
        </w:rPr>
        <w:t xml:space="preserve">BlackCat </w:t>
      </w:r>
      <w:r w:rsidR="004919CE" w:rsidRPr="004919CE">
        <w:rPr>
          <w:rFonts w:asciiTheme="minorHAnsi" w:hAnsiTheme="minorHAnsi"/>
        </w:rPr>
        <w:t>project</w:t>
      </w:r>
      <w:r w:rsidR="00996D24">
        <w:rPr>
          <w:rFonts w:asciiTheme="minorHAnsi" w:hAnsiTheme="minorHAnsi"/>
        </w:rPr>
        <w:t xml:space="preserve"> budget</w:t>
      </w:r>
      <w:r w:rsidR="004919CE">
        <w:rPr>
          <w:rFonts w:asciiTheme="minorHAnsi" w:hAnsiTheme="minorHAnsi"/>
        </w:rPr>
        <w:t>.</w:t>
      </w:r>
    </w:p>
    <w:p w14:paraId="2BF89A45" w14:textId="4A3301E3" w:rsidR="00E751D5" w:rsidRDefault="00E751D5">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7B62FD9D" w14:textId="77777777" w:rsidR="00A51E7F" w:rsidRDefault="00A51E7F">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3FCA00C7" w14:textId="7A54B171" w:rsidR="004B68FC" w:rsidRDefault="004B68F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Pr>
          <w:rFonts w:asciiTheme="minorHAnsi" w:hAnsiTheme="minorHAnsi"/>
        </w:rPr>
        <w:tab/>
      </w:r>
      <w:r w:rsidR="00221A21">
        <w:rPr>
          <w:rFonts w:asciiTheme="minorHAnsi" w:hAnsiTheme="minorHAnsi"/>
        </w:rPr>
        <w:t>C.</w:t>
      </w:r>
      <w:r w:rsidR="00221A21">
        <w:rPr>
          <w:rFonts w:asciiTheme="minorHAnsi" w:hAnsiTheme="minorHAnsi"/>
        </w:rPr>
        <w:tab/>
      </w:r>
      <w:r w:rsidR="00FB0C26" w:rsidRPr="00DE3D89">
        <w:rPr>
          <w:rFonts w:asciiTheme="minorHAnsi" w:hAnsiTheme="minorHAnsi"/>
          <w:u w:val="single"/>
        </w:rPr>
        <w:t>V</w:t>
      </w:r>
      <w:r w:rsidR="00221A21" w:rsidRPr="00DE3D89">
        <w:rPr>
          <w:rFonts w:asciiTheme="minorHAnsi" w:hAnsiTheme="minorHAnsi"/>
          <w:u w:val="single"/>
        </w:rPr>
        <w:t xml:space="preserve">ehicle </w:t>
      </w:r>
      <w:r w:rsidR="00FB0C26" w:rsidRPr="00DE3D89">
        <w:rPr>
          <w:rFonts w:asciiTheme="minorHAnsi" w:hAnsiTheme="minorHAnsi"/>
          <w:u w:val="single"/>
        </w:rPr>
        <w:t>C</w:t>
      </w:r>
      <w:r w:rsidR="00221A21" w:rsidRPr="00DE3D89">
        <w:rPr>
          <w:rFonts w:asciiTheme="minorHAnsi" w:hAnsiTheme="minorHAnsi"/>
          <w:u w:val="single"/>
        </w:rPr>
        <w:t>hoice</w:t>
      </w:r>
      <w:r w:rsidR="007D0A49">
        <w:rPr>
          <w:rFonts w:asciiTheme="minorHAnsi" w:hAnsiTheme="minorHAnsi"/>
          <w:u w:val="single"/>
        </w:rPr>
        <w:t xml:space="preserve">s </w:t>
      </w:r>
      <w:r w:rsidR="00971906">
        <w:rPr>
          <w:rFonts w:asciiTheme="minorHAnsi" w:hAnsiTheme="minorHAnsi"/>
          <w:u w:val="single"/>
        </w:rPr>
        <w:t xml:space="preserve">and Local Match </w:t>
      </w:r>
      <w:r w:rsidR="007D0A49">
        <w:rPr>
          <w:rFonts w:asciiTheme="minorHAnsi" w:hAnsiTheme="minorHAnsi"/>
          <w:u w:val="single"/>
        </w:rPr>
        <w:t>Information</w:t>
      </w:r>
      <w:r>
        <w:rPr>
          <w:rFonts w:asciiTheme="minorHAnsi" w:hAnsiTheme="minorHAnsi"/>
        </w:rPr>
        <w:tab/>
      </w:r>
    </w:p>
    <w:p w14:paraId="652007A9" w14:textId="77777777" w:rsidR="00DC247A" w:rsidRPr="00867F7C" w:rsidRDefault="00DC247A">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46" w14:textId="02B30192" w:rsidR="00E751D5" w:rsidRPr="00867F7C" w:rsidRDefault="00E751D5" w:rsidP="0063339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1.</w:t>
      </w:r>
      <w:r w:rsidRPr="00867F7C">
        <w:rPr>
          <w:rFonts w:asciiTheme="minorHAnsi" w:hAnsiTheme="minorHAnsi"/>
        </w:rPr>
        <w:tab/>
        <w:t xml:space="preserve">Eligible equipment under </w:t>
      </w:r>
      <w:smartTag w:uri="urn:schemas-microsoft-com:office:smarttags" w:element="place">
        <w:smartTag w:uri="urn:schemas-microsoft-com:office:smarttags" w:element="State">
          <w:r w:rsidRPr="00867F7C">
            <w:rPr>
              <w:rFonts w:asciiTheme="minorHAnsi" w:hAnsiTheme="minorHAnsi"/>
            </w:rPr>
            <w:t>Indiana</w:t>
          </w:r>
        </w:smartTag>
      </w:smartTag>
      <w:r w:rsidRPr="00867F7C">
        <w:rPr>
          <w:rFonts w:asciiTheme="minorHAnsi" w:hAnsiTheme="minorHAnsi"/>
        </w:rPr>
        <w:t>’s Sectio</w:t>
      </w:r>
      <w:r w:rsidR="00633397">
        <w:rPr>
          <w:rFonts w:asciiTheme="minorHAnsi" w:hAnsiTheme="minorHAnsi"/>
        </w:rPr>
        <w:t>n 5310 program include</w:t>
      </w:r>
      <w:r w:rsidR="0092538B">
        <w:rPr>
          <w:rFonts w:asciiTheme="minorHAnsi" w:hAnsiTheme="minorHAnsi"/>
        </w:rPr>
        <w:t>s</w:t>
      </w:r>
      <w:r w:rsidR="00633397">
        <w:rPr>
          <w:rFonts w:asciiTheme="minorHAnsi" w:hAnsiTheme="minorHAnsi"/>
        </w:rPr>
        <w:t xml:space="preserve"> L</w:t>
      </w:r>
      <w:r w:rsidR="006A216B" w:rsidRPr="00867F7C">
        <w:rPr>
          <w:rFonts w:asciiTheme="minorHAnsi" w:hAnsiTheme="minorHAnsi"/>
        </w:rPr>
        <w:t xml:space="preserve">ow floor mini </w:t>
      </w:r>
      <w:r w:rsidR="006A216B" w:rsidRPr="00867F7C">
        <w:rPr>
          <w:rFonts w:asciiTheme="minorHAnsi" w:hAnsiTheme="minorHAnsi"/>
        </w:rPr>
        <w:lastRenderedPageBreak/>
        <w:t>van</w:t>
      </w:r>
      <w:r w:rsidR="00756489" w:rsidRPr="00867F7C">
        <w:rPr>
          <w:rFonts w:asciiTheme="minorHAnsi" w:hAnsiTheme="minorHAnsi"/>
        </w:rPr>
        <w:t xml:space="preserve">s </w:t>
      </w:r>
      <w:r w:rsidRPr="00867F7C">
        <w:rPr>
          <w:rFonts w:asciiTheme="minorHAnsi" w:hAnsiTheme="minorHAnsi"/>
        </w:rPr>
        <w:t>a</w:t>
      </w:r>
      <w:r w:rsidR="006E26D5" w:rsidRPr="00867F7C">
        <w:rPr>
          <w:rFonts w:asciiTheme="minorHAnsi" w:hAnsiTheme="minorHAnsi"/>
        </w:rPr>
        <w:t xml:space="preserve">nd small/medium/large </w:t>
      </w:r>
      <w:r w:rsidRPr="00867F7C">
        <w:rPr>
          <w:rFonts w:asciiTheme="minorHAnsi" w:hAnsiTheme="minorHAnsi"/>
        </w:rPr>
        <w:t>transit vehicles, including accessibility modi</w:t>
      </w:r>
      <w:r w:rsidR="00633397">
        <w:rPr>
          <w:rFonts w:asciiTheme="minorHAnsi" w:hAnsiTheme="minorHAnsi"/>
        </w:rPr>
        <w:t xml:space="preserve">fications </w:t>
      </w:r>
      <w:r w:rsidR="00733558" w:rsidRPr="00867F7C">
        <w:rPr>
          <w:rFonts w:asciiTheme="minorHAnsi" w:hAnsiTheme="minorHAnsi"/>
        </w:rPr>
        <w:t xml:space="preserve">such as </w:t>
      </w:r>
      <w:r w:rsidRPr="00867F7C">
        <w:rPr>
          <w:rFonts w:asciiTheme="minorHAnsi" w:hAnsiTheme="minorHAnsi"/>
        </w:rPr>
        <w:t xml:space="preserve">lowered </w:t>
      </w:r>
      <w:r w:rsidR="00733558" w:rsidRPr="00867F7C">
        <w:rPr>
          <w:rFonts w:asciiTheme="minorHAnsi" w:hAnsiTheme="minorHAnsi"/>
        </w:rPr>
        <w:t>floor/</w:t>
      </w:r>
      <w:r w:rsidRPr="00867F7C">
        <w:rPr>
          <w:rFonts w:asciiTheme="minorHAnsi" w:hAnsiTheme="minorHAnsi"/>
        </w:rPr>
        <w:t>step, wheelchair lift</w:t>
      </w:r>
      <w:r w:rsidR="00733558" w:rsidRPr="00867F7C">
        <w:rPr>
          <w:rFonts w:asciiTheme="minorHAnsi" w:hAnsiTheme="minorHAnsi"/>
        </w:rPr>
        <w:t>/ramp</w:t>
      </w:r>
      <w:r w:rsidRPr="00867F7C">
        <w:rPr>
          <w:rFonts w:asciiTheme="minorHAnsi" w:hAnsiTheme="minorHAnsi"/>
        </w:rPr>
        <w:t xml:space="preserve"> and wheelchair securement devices.</w:t>
      </w:r>
    </w:p>
    <w:p w14:paraId="2BF89A47"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48" w14:textId="0A3A31EC"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2.</w:t>
      </w:r>
      <w:r w:rsidRPr="00867F7C">
        <w:rPr>
          <w:rFonts w:asciiTheme="minorHAnsi" w:hAnsiTheme="minorHAnsi"/>
        </w:rPr>
        <w:tab/>
      </w:r>
      <w:r w:rsidR="00C569FB">
        <w:rPr>
          <w:rFonts w:asciiTheme="minorHAnsi" w:hAnsiTheme="minorHAnsi"/>
        </w:rPr>
        <w:t xml:space="preserve">INDOT has </w:t>
      </w:r>
      <w:r w:rsidRPr="00867F7C">
        <w:rPr>
          <w:rFonts w:asciiTheme="minorHAnsi" w:hAnsiTheme="minorHAnsi"/>
        </w:rPr>
        <w:t xml:space="preserve">provided you with estimates for each available vehicle </w:t>
      </w:r>
      <w:r w:rsidR="00764CDF" w:rsidRPr="00867F7C">
        <w:rPr>
          <w:rFonts w:asciiTheme="minorHAnsi" w:hAnsiTheme="minorHAnsi"/>
        </w:rPr>
        <w:t>typ</w:t>
      </w:r>
      <w:r w:rsidR="00FC1CDE" w:rsidRPr="00867F7C">
        <w:rPr>
          <w:rFonts w:asciiTheme="minorHAnsi" w:hAnsiTheme="minorHAnsi"/>
        </w:rPr>
        <w:t>e.  Th</w:t>
      </w:r>
      <w:r w:rsidR="00564F01">
        <w:rPr>
          <w:rFonts w:asciiTheme="minorHAnsi" w:hAnsiTheme="minorHAnsi"/>
        </w:rPr>
        <w:t>ese estimates are what INDOT believes vehicle cost will be 12 to 18 months from release of the grant application</w:t>
      </w:r>
      <w:r w:rsidR="00764CDF" w:rsidRPr="00867F7C">
        <w:rPr>
          <w:rFonts w:asciiTheme="minorHAnsi" w:hAnsiTheme="minorHAnsi"/>
        </w:rPr>
        <w:t xml:space="preserve">.  </w:t>
      </w:r>
      <w:r w:rsidR="00FF15FF" w:rsidRPr="00867F7C">
        <w:rPr>
          <w:rFonts w:asciiTheme="minorHAnsi" w:hAnsiTheme="minorHAnsi"/>
          <w:i/>
        </w:rPr>
        <w:t>Local share payments are based on actual costs.</w:t>
      </w:r>
    </w:p>
    <w:p w14:paraId="2BF89A49"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4A" w14:textId="5B41E2B5"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3.</w:t>
      </w:r>
      <w:r w:rsidRPr="00867F7C">
        <w:rPr>
          <w:rFonts w:asciiTheme="minorHAnsi" w:hAnsiTheme="minorHAnsi"/>
        </w:rPr>
        <w:tab/>
        <w:t>Vehicle choices reflect an effort to meet applican</w:t>
      </w:r>
      <w:r w:rsidR="000A5941" w:rsidRPr="00867F7C">
        <w:rPr>
          <w:rFonts w:asciiTheme="minorHAnsi" w:hAnsiTheme="minorHAnsi"/>
        </w:rPr>
        <w:t xml:space="preserve">t needs, given federal </w:t>
      </w:r>
      <w:r w:rsidRPr="00867F7C">
        <w:rPr>
          <w:rFonts w:asciiTheme="minorHAnsi" w:hAnsiTheme="minorHAnsi"/>
        </w:rPr>
        <w:t>procu</w:t>
      </w:r>
      <w:r w:rsidR="000A5941" w:rsidRPr="00867F7C">
        <w:rPr>
          <w:rFonts w:asciiTheme="minorHAnsi" w:hAnsiTheme="minorHAnsi"/>
        </w:rPr>
        <w:t>rement guidelines.  There might be other equipment more suited for</w:t>
      </w:r>
      <w:r w:rsidRPr="00867F7C">
        <w:rPr>
          <w:rFonts w:asciiTheme="minorHAnsi" w:hAnsiTheme="minorHAnsi"/>
        </w:rPr>
        <w:t xml:space="preserve"> your specific type of service.  However, given the need to find a reasonable compromise, the ve</w:t>
      </w:r>
      <w:r w:rsidR="00041671" w:rsidRPr="00867F7C">
        <w:rPr>
          <w:rFonts w:asciiTheme="minorHAnsi" w:hAnsiTheme="minorHAnsi"/>
        </w:rPr>
        <w:t>hicles described i</w:t>
      </w:r>
      <w:r w:rsidR="008E06E9">
        <w:rPr>
          <w:rFonts w:asciiTheme="minorHAnsi" w:hAnsiTheme="minorHAnsi"/>
        </w:rPr>
        <w:t>n the application</w:t>
      </w:r>
      <w:r w:rsidRPr="00867F7C">
        <w:rPr>
          <w:rFonts w:asciiTheme="minorHAnsi" w:hAnsiTheme="minorHAnsi"/>
        </w:rPr>
        <w:t xml:space="preserve"> are the</w:t>
      </w:r>
      <w:r w:rsidR="008E06E9">
        <w:rPr>
          <w:rFonts w:asciiTheme="minorHAnsi" w:hAnsiTheme="minorHAnsi"/>
        </w:rPr>
        <w:t xml:space="preserve"> only</w:t>
      </w:r>
      <w:r w:rsidR="000A5941" w:rsidRPr="00867F7C">
        <w:rPr>
          <w:rFonts w:asciiTheme="minorHAnsi" w:hAnsiTheme="minorHAnsi"/>
        </w:rPr>
        <w:t xml:space="preserve"> items available</w:t>
      </w:r>
      <w:r w:rsidRPr="00867F7C">
        <w:rPr>
          <w:rFonts w:asciiTheme="minorHAnsi" w:hAnsiTheme="minorHAnsi"/>
        </w:rPr>
        <w:t>.  Please use the considerations discusse</w:t>
      </w:r>
      <w:r w:rsidR="00041671" w:rsidRPr="00867F7C">
        <w:rPr>
          <w:rFonts w:asciiTheme="minorHAnsi" w:hAnsiTheme="minorHAnsi"/>
        </w:rPr>
        <w:t xml:space="preserve">d in </w:t>
      </w:r>
      <w:r w:rsidR="008E06E9">
        <w:rPr>
          <w:rFonts w:asciiTheme="minorHAnsi" w:hAnsiTheme="minorHAnsi"/>
        </w:rPr>
        <w:t>the Vehicle Selection Guide</w:t>
      </w:r>
      <w:r w:rsidR="00B465C3">
        <w:rPr>
          <w:rFonts w:asciiTheme="minorHAnsi" w:hAnsiTheme="minorHAnsi"/>
        </w:rPr>
        <w:t xml:space="preserve"> (Attachment 4)</w:t>
      </w:r>
      <w:r w:rsidRPr="00867F7C">
        <w:rPr>
          <w:rFonts w:asciiTheme="minorHAnsi" w:hAnsiTheme="minorHAnsi"/>
        </w:rPr>
        <w:t xml:space="preserve"> to select the vehicle that will best meet your agency needs. </w:t>
      </w:r>
    </w:p>
    <w:p w14:paraId="2BF89A4B" w14:textId="77777777" w:rsidR="00452101" w:rsidRPr="00867F7C" w:rsidRDefault="00452101">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A4C" w14:textId="77777777" w:rsidR="00E751D5" w:rsidRPr="00867F7C" w:rsidRDefault="00EF3924" w:rsidP="00452101">
      <w:pPr>
        <w:tabs>
          <w:tab w:val="left" w:pos="720"/>
          <w:tab w:val="left" w:pos="2016"/>
          <w:tab w:val="left" w:pos="2070"/>
          <w:tab w:val="left" w:pos="2340"/>
          <w:tab w:val="left" w:pos="2592"/>
          <w:tab w:val="left" w:pos="2880"/>
          <w:tab w:val="left" w:pos="4050"/>
          <w:tab w:val="left" w:pos="4896"/>
          <w:tab w:val="left" w:pos="5760"/>
          <w:tab w:val="left" w:pos="6624"/>
          <w:tab w:val="left" w:pos="7488"/>
          <w:tab w:val="left" w:pos="8352"/>
          <w:tab w:val="left" w:pos="9216"/>
          <w:tab w:val="left" w:pos="10080"/>
        </w:tabs>
        <w:ind w:left="2070" w:hanging="630"/>
        <w:rPr>
          <w:rFonts w:asciiTheme="minorHAnsi" w:hAnsiTheme="minorHAnsi"/>
        </w:rPr>
      </w:pPr>
      <w:r w:rsidRPr="00867F7C">
        <w:rPr>
          <w:rFonts w:asciiTheme="minorHAnsi" w:hAnsiTheme="minorHAnsi"/>
        </w:rPr>
        <w:t>4</w:t>
      </w:r>
      <w:r w:rsidR="00452101" w:rsidRPr="00867F7C">
        <w:rPr>
          <w:rFonts w:asciiTheme="minorHAnsi" w:hAnsiTheme="minorHAnsi"/>
        </w:rPr>
        <w:t>.</w:t>
      </w:r>
      <w:r w:rsidR="00452101" w:rsidRPr="00867F7C">
        <w:rPr>
          <w:rFonts w:asciiTheme="minorHAnsi" w:hAnsiTheme="minorHAnsi"/>
        </w:rPr>
        <w:tab/>
      </w:r>
      <w:r w:rsidR="006C086E" w:rsidRPr="00867F7C">
        <w:rPr>
          <w:rFonts w:asciiTheme="minorHAnsi" w:hAnsiTheme="minorHAnsi"/>
        </w:rPr>
        <w:t xml:space="preserve">INDOT does </w:t>
      </w:r>
      <w:r w:rsidR="006C086E" w:rsidRPr="00867F7C">
        <w:rPr>
          <w:rFonts w:asciiTheme="minorHAnsi" w:hAnsiTheme="minorHAnsi"/>
          <w:u w:val="single"/>
        </w:rPr>
        <w:t>not</w:t>
      </w:r>
      <w:r w:rsidR="006C086E" w:rsidRPr="00867F7C">
        <w:rPr>
          <w:rFonts w:asciiTheme="minorHAnsi" w:hAnsiTheme="minorHAnsi"/>
        </w:rPr>
        <w:t xml:space="preserve"> offer</w:t>
      </w:r>
      <w:r w:rsidR="00984E00" w:rsidRPr="00867F7C">
        <w:rPr>
          <w:rFonts w:asciiTheme="minorHAnsi" w:hAnsiTheme="minorHAnsi"/>
        </w:rPr>
        <w:t xml:space="preserve"> a</w:t>
      </w:r>
      <w:r w:rsidR="00CF6B45" w:rsidRPr="00867F7C">
        <w:rPr>
          <w:rFonts w:asciiTheme="minorHAnsi" w:hAnsiTheme="minorHAnsi"/>
        </w:rPr>
        <w:t>ny diesel or alternative-fuel vehicles</w:t>
      </w:r>
      <w:r w:rsidR="001D2534" w:rsidRPr="00867F7C">
        <w:rPr>
          <w:rFonts w:asciiTheme="minorHAnsi" w:hAnsiTheme="minorHAnsi"/>
        </w:rPr>
        <w:t xml:space="preserve">. </w:t>
      </w:r>
    </w:p>
    <w:p w14:paraId="2BF89A4D" w14:textId="77777777" w:rsidR="000A5941" w:rsidRPr="00867F7C" w:rsidRDefault="000A5941" w:rsidP="000A5941">
      <w:pPr>
        <w:tabs>
          <w:tab w:val="left" w:pos="720"/>
          <w:tab w:val="left" w:pos="2016"/>
          <w:tab w:val="left" w:pos="2070"/>
          <w:tab w:val="left" w:pos="2340"/>
          <w:tab w:val="left" w:pos="2592"/>
          <w:tab w:val="left" w:pos="2880"/>
          <w:tab w:val="left" w:pos="4050"/>
          <w:tab w:val="left" w:pos="4896"/>
          <w:tab w:val="left" w:pos="5760"/>
          <w:tab w:val="left" w:pos="6624"/>
          <w:tab w:val="left" w:pos="7488"/>
          <w:tab w:val="left" w:pos="8352"/>
          <w:tab w:val="left" w:pos="9216"/>
          <w:tab w:val="left" w:pos="10080"/>
        </w:tabs>
        <w:ind w:left="1980" w:hanging="540"/>
        <w:rPr>
          <w:rFonts w:asciiTheme="minorHAnsi" w:hAnsiTheme="minorHAnsi"/>
        </w:rPr>
      </w:pPr>
    </w:p>
    <w:p w14:paraId="2BF89A4E" w14:textId="77777777" w:rsidR="000A5941" w:rsidRPr="00867F7C" w:rsidRDefault="00EF3924" w:rsidP="000A5941">
      <w:pPr>
        <w:tabs>
          <w:tab w:val="left" w:pos="720"/>
          <w:tab w:val="left" w:pos="2016"/>
          <w:tab w:val="left" w:pos="2070"/>
          <w:tab w:val="left" w:pos="2340"/>
          <w:tab w:val="left" w:pos="2592"/>
          <w:tab w:val="left" w:pos="2880"/>
          <w:tab w:val="left" w:pos="4050"/>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5</w:t>
      </w:r>
      <w:r w:rsidR="000A5941" w:rsidRPr="00867F7C">
        <w:rPr>
          <w:rFonts w:asciiTheme="minorHAnsi" w:hAnsiTheme="minorHAnsi"/>
        </w:rPr>
        <w:t>.</w:t>
      </w:r>
      <w:r w:rsidR="000A5941" w:rsidRPr="00867F7C">
        <w:rPr>
          <w:rFonts w:asciiTheme="minorHAnsi" w:hAnsiTheme="minorHAnsi"/>
        </w:rPr>
        <w:tab/>
      </w:r>
      <w:r w:rsidRPr="00867F7C">
        <w:rPr>
          <w:rFonts w:asciiTheme="minorHAnsi" w:hAnsiTheme="minorHAnsi"/>
        </w:rPr>
        <w:t xml:space="preserve">INDOT will provide information on any available vehicle options prior to ordering the vehicles.  </w:t>
      </w:r>
    </w:p>
    <w:p w14:paraId="2BF89A4F" w14:textId="77777777" w:rsidR="00AF405E" w:rsidRPr="00867F7C" w:rsidRDefault="00AF405E" w:rsidP="000A5941">
      <w:pPr>
        <w:tabs>
          <w:tab w:val="left" w:pos="720"/>
          <w:tab w:val="left" w:pos="2016"/>
          <w:tab w:val="left" w:pos="2070"/>
          <w:tab w:val="left" w:pos="2340"/>
          <w:tab w:val="left" w:pos="2592"/>
          <w:tab w:val="left" w:pos="2880"/>
          <w:tab w:val="left" w:pos="4050"/>
          <w:tab w:val="left" w:pos="4896"/>
          <w:tab w:val="left" w:pos="5760"/>
          <w:tab w:val="left" w:pos="6624"/>
          <w:tab w:val="left" w:pos="7488"/>
          <w:tab w:val="left" w:pos="8352"/>
          <w:tab w:val="left" w:pos="9216"/>
          <w:tab w:val="left" w:pos="10080"/>
        </w:tabs>
        <w:ind w:left="1980" w:hanging="540"/>
        <w:rPr>
          <w:rFonts w:asciiTheme="minorHAnsi" w:hAnsiTheme="minorHAnsi"/>
        </w:rPr>
      </w:pPr>
    </w:p>
    <w:p w14:paraId="2BF89A50" w14:textId="6BF8742C" w:rsidR="00AF405E" w:rsidRPr="00867F7C" w:rsidRDefault="00AF405E" w:rsidP="00AF405E">
      <w:pPr>
        <w:tabs>
          <w:tab w:val="left" w:pos="720"/>
          <w:tab w:val="left" w:pos="2016"/>
          <w:tab w:val="left" w:pos="2070"/>
          <w:tab w:val="left" w:pos="2340"/>
          <w:tab w:val="left" w:pos="2592"/>
          <w:tab w:val="left" w:pos="2880"/>
          <w:tab w:val="left" w:pos="4050"/>
          <w:tab w:val="left" w:pos="4896"/>
          <w:tab w:val="left" w:pos="5760"/>
          <w:tab w:val="left" w:pos="6624"/>
          <w:tab w:val="left" w:pos="7488"/>
          <w:tab w:val="left" w:pos="8352"/>
          <w:tab w:val="left" w:pos="9216"/>
          <w:tab w:val="left" w:pos="10080"/>
        </w:tabs>
        <w:ind w:left="1980" w:hanging="540"/>
        <w:rPr>
          <w:rFonts w:asciiTheme="minorHAnsi" w:hAnsiTheme="minorHAnsi"/>
        </w:rPr>
      </w:pPr>
      <w:r w:rsidRPr="00867F7C">
        <w:rPr>
          <w:rFonts w:asciiTheme="minorHAnsi" w:hAnsiTheme="minorHAnsi"/>
        </w:rPr>
        <w:t>6.</w:t>
      </w:r>
      <w:r w:rsidRPr="00867F7C">
        <w:rPr>
          <w:rFonts w:asciiTheme="minorHAnsi" w:hAnsiTheme="minorHAnsi"/>
        </w:rPr>
        <w:tab/>
      </w:r>
      <w:r w:rsidR="007C520B" w:rsidRPr="00867F7C">
        <w:rPr>
          <w:rFonts w:asciiTheme="minorHAnsi" w:hAnsiTheme="minorHAnsi"/>
        </w:rPr>
        <w:t>Small/Medium/</w:t>
      </w:r>
      <w:r w:rsidRPr="00867F7C">
        <w:rPr>
          <w:rFonts w:asciiTheme="minorHAnsi" w:hAnsiTheme="minorHAnsi"/>
        </w:rPr>
        <w:t xml:space="preserve">Large Transit Vehicles </w:t>
      </w:r>
      <w:r w:rsidRPr="00867F7C">
        <w:rPr>
          <w:rFonts w:asciiTheme="minorHAnsi" w:hAnsiTheme="minorHAnsi"/>
          <w:b/>
          <w:u w:val="single"/>
        </w:rPr>
        <w:t>without</w:t>
      </w:r>
      <w:r w:rsidRPr="00867F7C">
        <w:rPr>
          <w:rFonts w:asciiTheme="minorHAnsi" w:hAnsiTheme="minorHAnsi"/>
        </w:rPr>
        <w:t xml:space="preserve"> lifts are available </w:t>
      </w:r>
      <w:r w:rsidR="00642DCC">
        <w:rPr>
          <w:rFonts w:asciiTheme="minorHAnsi" w:hAnsiTheme="minorHAnsi"/>
        </w:rPr>
        <w:t>if</w:t>
      </w:r>
      <w:r w:rsidR="009D3C22">
        <w:rPr>
          <w:rFonts w:asciiTheme="minorHAnsi" w:hAnsiTheme="minorHAnsi"/>
        </w:rPr>
        <w:t xml:space="preserve"> </w:t>
      </w:r>
      <w:r w:rsidRPr="00867F7C">
        <w:rPr>
          <w:rFonts w:asciiTheme="minorHAnsi" w:hAnsiTheme="minorHAnsi"/>
        </w:rPr>
        <w:t xml:space="preserve">the applicant meets all requirements of the Americans with </w:t>
      </w:r>
      <w:r w:rsidR="00F815E8" w:rsidRPr="00867F7C">
        <w:rPr>
          <w:rFonts w:asciiTheme="minorHAnsi" w:hAnsiTheme="minorHAnsi"/>
        </w:rPr>
        <w:t>Disabilities</w:t>
      </w:r>
      <w:r w:rsidRPr="00867F7C">
        <w:rPr>
          <w:rFonts w:asciiTheme="minorHAnsi" w:hAnsiTheme="minorHAnsi"/>
        </w:rPr>
        <w:t xml:space="preserve"> Act (Exhibit G attachment).  </w:t>
      </w:r>
    </w:p>
    <w:p w14:paraId="2BF89A51" w14:textId="77777777" w:rsidR="00E751D5" w:rsidRPr="00867F7C" w:rsidRDefault="00E751D5">
      <w:pPr>
        <w:pStyle w:val="Header"/>
        <w:tabs>
          <w:tab w:val="clear" w:pos="4320"/>
          <w:tab w:val="clear" w:pos="8640"/>
          <w:tab w:val="left" w:pos="720"/>
          <w:tab w:val="left" w:pos="1440"/>
          <w:tab w:val="left" w:pos="2016"/>
          <w:tab w:val="left" w:pos="2340"/>
          <w:tab w:val="left" w:pos="2592"/>
          <w:tab w:val="left" w:pos="2880"/>
          <w:tab w:val="left" w:pos="4050"/>
          <w:tab w:val="left" w:pos="4896"/>
          <w:tab w:val="left" w:pos="5760"/>
          <w:tab w:val="left" w:pos="6624"/>
          <w:tab w:val="left" w:pos="7488"/>
          <w:tab w:val="left" w:pos="8352"/>
          <w:tab w:val="left" w:pos="9216"/>
          <w:tab w:val="left" w:pos="10080"/>
        </w:tabs>
        <w:rPr>
          <w:rFonts w:asciiTheme="minorHAnsi" w:hAnsiTheme="minorHAnsi"/>
        </w:rPr>
      </w:pPr>
    </w:p>
    <w:p w14:paraId="2BF89A52" w14:textId="3678BAD4" w:rsidR="00E751D5" w:rsidRPr="00635979" w:rsidRDefault="00AF405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b/>
          <w:bCs/>
        </w:rPr>
      </w:pPr>
      <w:r w:rsidRPr="00867F7C">
        <w:rPr>
          <w:rFonts w:asciiTheme="minorHAnsi" w:hAnsiTheme="minorHAnsi"/>
        </w:rPr>
        <w:t>7</w:t>
      </w:r>
      <w:r w:rsidR="00E751D5" w:rsidRPr="00867F7C">
        <w:rPr>
          <w:rFonts w:asciiTheme="minorHAnsi" w:hAnsiTheme="minorHAnsi"/>
        </w:rPr>
        <w:t>.</w:t>
      </w:r>
      <w:r w:rsidR="00E751D5" w:rsidRPr="00867F7C">
        <w:rPr>
          <w:rFonts w:asciiTheme="minorHAnsi" w:hAnsiTheme="minorHAnsi"/>
        </w:rPr>
        <w:tab/>
      </w:r>
      <w:r w:rsidR="00E751D5" w:rsidRPr="00C922AE">
        <w:rPr>
          <w:rFonts w:asciiTheme="minorHAnsi" w:hAnsiTheme="minorHAnsi"/>
        </w:rPr>
        <w:t xml:space="preserve">The local share will be 20% of the </w:t>
      </w:r>
      <w:r w:rsidR="001F5CE4" w:rsidRPr="00C922AE">
        <w:rPr>
          <w:rFonts w:asciiTheme="minorHAnsi" w:hAnsiTheme="minorHAnsi"/>
        </w:rPr>
        <w:t>project</w:t>
      </w:r>
      <w:r w:rsidR="00E751D5" w:rsidRPr="00C922AE">
        <w:rPr>
          <w:rFonts w:asciiTheme="minorHAnsi" w:hAnsiTheme="minorHAnsi"/>
        </w:rPr>
        <w:t xml:space="preserve"> budget.  </w:t>
      </w:r>
      <w:r w:rsidR="000A5941" w:rsidRPr="00C922AE">
        <w:rPr>
          <w:rFonts w:asciiTheme="minorHAnsi" w:hAnsiTheme="minorHAnsi"/>
        </w:rPr>
        <w:t>T</w:t>
      </w:r>
      <w:r w:rsidR="00E751D5" w:rsidRPr="00C922AE">
        <w:rPr>
          <w:rFonts w:asciiTheme="minorHAnsi" w:hAnsiTheme="minorHAnsi"/>
        </w:rPr>
        <w:t>he applicant must certify in the Authorizing Resolution (Exhibit F) that local funds are available to purchase the requested equipment.</w:t>
      </w:r>
      <w:r w:rsidR="00E751D5" w:rsidRPr="00867F7C">
        <w:rPr>
          <w:rFonts w:asciiTheme="minorHAnsi" w:hAnsiTheme="minorHAnsi"/>
        </w:rPr>
        <w:t xml:space="preserve"> </w:t>
      </w:r>
    </w:p>
    <w:p w14:paraId="2BF89A53" w14:textId="77777777" w:rsidR="000A5941" w:rsidRPr="00867F7C" w:rsidRDefault="000A5941">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A54" w14:textId="337F67FA" w:rsidR="00E751D5" w:rsidRPr="00123118" w:rsidRDefault="00AF405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b/>
          <w:bCs/>
        </w:rPr>
      </w:pPr>
      <w:r w:rsidRPr="00867F7C">
        <w:rPr>
          <w:rFonts w:asciiTheme="minorHAnsi" w:hAnsiTheme="minorHAnsi"/>
        </w:rPr>
        <w:t>8</w:t>
      </w:r>
      <w:r w:rsidR="00E751D5" w:rsidRPr="00867F7C">
        <w:rPr>
          <w:rFonts w:asciiTheme="minorHAnsi" w:hAnsiTheme="minorHAnsi"/>
        </w:rPr>
        <w:t>.</w:t>
      </w:r>
      <w:r w:rsidR="00E751D5" w:rsidRPr="00867F7C">
        <w:rPr>
          <w:rFonts w:asciiTheme="minorHAnsi" w:hAnsiTheme="minorHAnsi"/>
        </w:rPr>
        <w:tab/>
      </w:r>
      <w:r w:rsidR="00E751D5" w:rsidRPr="00C922AE">
        <w:rPr>
          <w:rFonts w:asciiTheme="minorHAnsi" w:hAnsiTheme="minorHAnsi"/>
        </w:rPr>
        <w:t>Successful appl</w:t>
      </w:r>
      <w:r w:rsidR="0029752E" w:rsidRPr="00C922AE">
        <w:rPr>
          <w:rFonts w:asciiTheme="minorHAnsi" w:hAnsiTheme="minorHAnsi"/>
        </w:rPr>
        <w:t>icants s</w:t>
      </w:r>
      <w:r w:rsidR="00A1401A" w:rsidRPr="00C922AE">
        <w:rPr>
          <w:rFonts w:asciiTheme="minorHAnsi" w:hAnsiTheme="minorHAnsi"/>
        </w:rPr>
        <w:t>hould secure</w:t>
      </w:r>
      <w:r w:rsidR="0029752E" w:rsidRPr="00C922AE">
        <w:rPr>
          <w:rFonts w:asciiTheme="minorHAnsi" w:hAnsiTheme="minorHAnsi"/>
        </w:rPr>
        <w:t xml:space="preserve"> their local match </w:t>
      </w:r>
      <w:r w:rsidR="00BF667C">
        <w:rPr>
          <w:rFonts w:asciiTheme="minorHAnsi" w:hAnsiTheme="minorHAnsi"/>
        </w:rPr>
        <w:t>as quickly as possible</w:t>
      </w:r>
      <w:r w:rsidR="00E751D5" w:rsidRPr="00C922AE">
        <w:rPr>
          <w:rFonts w:asciiTheme="minorHAnsi" w:hAnsiTheme="minorHAnsi"/>
          <w:b/>
        </w:rPr>
        <w:t>.</w:t>
      </w:r>
      <w:r w:rsidR="002457B2" w:rsidRPr="00C922AE">
        <w:rPr>
          <w:rFonts w:asciiTheme="minorHAnsi" w:hAnsiTheme="minorHAnsi"/>
          <w:b/>
        </w:rPr>
        <w:t xml:space="preserve">  </w:t>
      </w:r>
      <w:r w:rsidR="00856043" w:rsidRPr="00C922AE">
        <w:rPr>
          <w:rFonts w:asciiTheme="minorHAnsi" w:hAnsiTheme="minorHAnsi"/>
        </w:rPr>
        <w:t xml:space="preserve">Local share funds are </w:t>
      </w:r>
      <w:r w:rsidR="00924A4D" w:rsidRPr="00C922AE">
        <w:rPr>
          <w:rFonts w:asciiTheme="minorHAnsi" w:hAnsiTheme="minorHAnsi"/>
        </w:rPr>
        <w:t>sent directly to the vendor prior to, or at time of vehicle delivery.</w:t>
      </w:r>
      <w:r w:rsidR="005C2FEF" w:rsidRPr="00C922AE">
        <w:rPr>
          <w:rFonts w:asciiTheme="minorHAnsi" w:hAnsiTheme="minorHAnsi"/>
        </w:rPr>
        <w:t xml:space="preserve">  Vehicle delivery </w:t>
      </w:r>
      <w:r w:rsidR="00C13D27" w:rsidRPr="00C922AE">
        <w:rPr>
          <w:rFonts w:asciiTheme="minorHAnsi" w:hAnsiTheme="minorHAnsi"/>
        </w:rPr>
        <w:t>will likel</w:t>
      </w:r>
      <w:r w:rsidR="006868EB" w:rsidRPr="00C922AE">
        <w:rPr>
          <w:rFonts w:asciiTheme="minorHAnsi" w:hAnsiTheme="minorHAnsi"/>
        </w:rPr>
        <w:t xml:space="preserve">y occur </w:t>
      </w:r>
      <w:r w:rsidR="00BF667C">
        <w:rPr>
          <w:rFonts w:asciiTheme="minorHAnsi" w:hAnsiTheme="minorHAnsi"/>
        </w:rPr>
        <w:t xml:space="preserve">by the end of </w:t>
      </w:r>
      <w:r w:rsidR="001B4584" w:rsidRPr="00C922AE">
        <w:rPr>
          <w:rFonts w:asciiTheme="minorHAnsi" w:hAnsiTheme="minorHAnsi"/>
        </w:rPr>
        <w:t>202</w:t>
      </w:r>
      <w:r w:rsidR="00BF667C">
        <w:rPr>
          <w:rFonts w:asciiTheme="minorHAnsi" w:hAnsiTheme="minorHAnsi"/>
        </w:rPr>
        <w:t>3</w:t>
      </w:r>
      <w:r w:rsidR="001B4584" w:rsidRPr="00C922AE">
        <w:rPr>
          <w:rFonts w:asciiTheme="minorHAnsi" w:hAnsiTheme="minorHAnsi"/>
        </w:rPr>
        <w:t xml:space="preserve">.  </w:t>
      </w:r>
      <w:r w:rsidR="00F55F4F" w:rsidRPr="00C922AE">
        <w:rPr>
          <w:rFonts w:asciiTheme="minorHAnsi" w:hAnsiTheme="minorHAnsi"/>
        </w:rPr>
        <w:t>V</w:t>
      </w:r>
      <w:r w:rsidR="00657EBA" w:rsidRPr="00C922AE">
        <w:rPr>
          <w:rFonts w:asciiTheme="minorHAnsi" w:hAnsiTheme="minorHAnsi"/>
        </w:rPr>
        <w:t xml:space="preserve">ehicles </w:t>
      </w:r>
      <w:r w:rsidR="00F55F4F" w:rsidRPr="00C922AE">
        <w:rPr>
          <w:rFonts w:asciiTheme="minorHAnsi" w:hAnsiTheme="minorHAnsi"/>
        </w:rPr>
        <w:t xml:space="preserve">sometime </w:t>
      </w:r>
      <w:r w:rsidR="00657EBA" w:rsidRPr="00C922AE">
        <w:rPr>
          <w:rFonts w:asciiTheme="minorHAnsi" w:hAnsiTheme="minorHAnsi"/>
        </w:rPr>
        <w:t>show up early, hence the need to secure</w:t>
      </w:r>
      <w:r w:rsidR="000A6DF1" w:rsidRPr="00C922AE">
        <w:rPr>
          <w:rFonts w:asciiTheme="minorHAnsi" w:hAnsiTheme="minorHAnsi"/>
        </w:rPr>
        <w:t xml:space="preserve"> local match </w:t>
      </w:r>
      <w:r w:rsidR="00BF667C">
        <w:rPr>
          <w:rFonts w:asciiTheme="minorHAnsi" w:hAnsiTheme="minorHAnsi"/>
        </w:rPr>
        <w:t>quickly</w:t>
      </w:r>
      <w:r w:rsidR="00D82196" w:rsidRPr="00C922AE">
        <w:rPr>
          <w:rFonts w:asciiTheme="minorHAnsi" w:hAnsiTheme="minorHAnsi"/>
        </w:rPr>
        <w:t>.</w:t>
      </w:r>
    </w:p>
    <w:p w14:paraId="2BF89A55" w14:textId="77777777" w:rsidR="00452546" w:rsidRPr="00867F7C" w:rsidRDefault="00452546">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b/>
        </w:rPr>
      </w:pPr>
    </w:p>
    <w:p w14:paraId="2BF89A56" w14:textId="0A2E1AB6" w:rsidR="00452546" w:rsidRPr="00F17A76" w:rsidRDefault="00452546" w:rsidP="005770BD">
      <w:pPr>
        <w:numPr>
          <w:ilvl w:val="0"/>
          <w:numId w:val="9"/>
        </w:numPr>
        <w:tabs>
          <w:tab w:val="clear" w:pos="1800"/>
          <w:tab w:val="left" w:pos="1980"/>
        </w:tabs>
        <w:ind w:left="1980" w:hanging="540"/>
        <w:rPr>
          <w:rFonts w:asciiTheme="minorHAnsi" w:hAnsiTheme="minorHAnsi"/>
          <w:b/>
          <w:bCs/>
          <w:szCs w:val="24"/>
          <w:lang w:val="en"/>
        </w:rPr>
      </w:pPr>
      <w:r w:rsidRPr="00A54D74">
        <w:rPr>
          <w:rFonts w:asciiTheme="minorHAnsi" w:hAnsiTheme="minorHAnsi"/>
          <w:szCs w:val="24"/>
          <w:lang w:val="en"/>
        </w:rPr>
        <w:t xml:space="preserve">The local share </w:t>
      </w:r>
      <w:r w:rsidR="002457B2" w:rsidRPr="00A54D74">
        <w:rPr>
          <w:rFonts w:asciiTheme="minorHAnsi" w:hAnsiTheme="minorHAnsi"/>
          <w:szCs w:val="24"/>
          <w:lang w:val="en"/>
        </w:rPr>
        <w:t xml:space="preserve">(cash) </w:t>
      </w:r>
      <w:r w:rsidRPr="00A54D74">
        <w:rPr>
          <w:rFonts w:asciiTheme="minorHAnsi" w:hAnsiTheme="minorHAnsi"/>
          <w:szCs w:val="24"/>
          <w:lang w:val="en"/>
        </w:rPr>
        <w:t>may be derived from Federal programs that are eligible to be expended for transportation (</w:t>
      </w:r>
      <w:r w:rsidRPr="00A54D74">
        <w:rPr>
          <w:rFonts w:asciiTheme="minorHAnsi" w:hAnsiTheme="minorHAnsi"/>
          <w:i/>
          <w:szCs w:val="24"/>
          <w:lang w:val="en"/>
        </w:rPr>
        <w:t>other than DOT/FTA programs</w:t>
      </w:r>
      <w:r w:rsidRPr="00A54D74">
        <w:rPr>
          <w:rFonts w:asciiTheme="minorHAnsi" w:hAnsiTheme="minorHAnsi"/>
          <w:szCs w:val="24"/>
          <w:lang w:val="en"/>
        </w:rPr>
        <w:t>).</w:t>
      </w:r>
      <w:r w:rsidRPr="00A54D74">
        <w:rPr>
          <w:rFonts w:asciiTheme="minorHAnsi" w:hAnsiTheme="minorHAnsi"/>
          <w:b/>
          <w:szCs w:val="24"/>
          <w:lang w:val="en"/>
        </w:rPr>
        <w:t xml:space="preserve">  </w:t>
      </w:r>
      <w:r w:rsidRPr="00A54D74">
        <w:rPr>
          <w:rFonts w:asciiTheme="minorHAnsi" w:hAnsiTheme="minorHAnsi"/>
          <w:szCs w:val="24"/>
          <w:lang w:val="en"/>
        </w:rPr>
        <w:t xml:space="preserve">Examples of types of </w:t>
      </w:r>
      <w:r w:rsidR="00722AF9" w:rsidRPr="00A54D74">
        <w:rPr>
          <w:rFonts w:asciiTheme="minorHAnsi" w:hAnsiTheme="minorHAnsi"/>
          <w:szCs w:val="24"/>
          <w:lang w:val="en"/>
        </w:rPr>
        <w:t xml:space="preserve">federal </w:t>
      </w:r>
      <w:r w:rsidRPr="00A54D74">
        <w:rPr>
          <w:rFonts w:asciiTheme="minorHAnsi" w:hAnsiTheme="minorHAnsi"/>
          <w:szCs w:val="24"/>
          <w:lang w:val="en"/>
        </w:rPr>
        <w:t>programs that are potential sources of local match include: employment, training, aging, medical, community services, and rehabilitation services.</w:t>
      </w:r>
      <w:r w:rsidRPr="00F17A76">
        <w:rPr>
          <w:rFonts w:asciiTheme="minorHAnsi" w:hAnsiTheme="minorHAnsi"/>
          <w:strike/>
          <w:szCs w:val="24"/>
          <w:lang w:val="en"/>
        </w:rPr>
        <w:t xml:space="preserve"> </w:t>
      </w:r>
    </w:p>
    <w:p w14:paraId="2BF89A57" w14:textId="77777777" w:rsidR="00AF4252" w:rsidRPr="00867F7C" w:rsidRDefault="00AF4252" w:rsidP="00AF4252">
      <w:pPr>
        <w:tabs>
          <w:tab w:val="left" w:pos="1980"/>
        </w:tabs>
        <w:ind w:left="1980"/>
        <w:rPr>
          <w:rFonts w:asciiTheme="minorHAnsi" w:hAnsiTheme="minorHAnsi"/>
          <w:szCs w:val="24"/>
          <w:lang w:val="en"/>
        </w:rPr>
      </w:pPr>
    </w:p>
    <w:p w14:paraId="2BF89A58" w14:textId="1A132D3C" w:rsidR="00AF4252" w:rsidRPr="00867F7C" w:rsidRDefault="00AF4252" w:rsidP="00745FF5">
      <w:pPr>
        <w:numPr>
          <w:ilvl w:val="0"/>
          <w:numId w:val="9"/>
        </w:numPr>
        <w:tabs>
          <w:tab w:val="clear" w:pos="1800"/>
          <w:tab w:val="left" w:pos="2250"/>
        </w:tabs>
        <w:ind w:left="2070" w:hanging="630"/>
        <w:rPr>
          <w:rFonts w:asciiTheme="minorHAnsi" w:hAnsiTheme="minorHAnsi"/>
          <w:szCs w:val="24"/>
          <w:lang w:val="en"/>
        </w:rPr>
      </w:pPr>
      <w:r w:rsidRPr="00867F7C">
        <w:rPr>
          <w:rFonts w:asciiTheme="minorHAnsi" w:hAnsiTheme="minorHAnsi"/>
          <w:szCs w:val="24"/>
          <w:lang w:val="en"/>
        </w:rPr>
        <w:t xml:space="preserve">Section 5310 vehicles may </w:t>
      </w:r>
      <w:r w:rsidRPr="00633397">
        <w:rPr>
          <w:rFonts w:asciiTheme="minorHAnsi" w:hAnsiTheme="minorHAnsi"/>
          <w:szCs w:val="24"/>
          <w:u w:val="single"/>
          <w:lang w:val="en"/>
        </w:rPr>
        <w:t>not</w:t>
      </w:r>
      <w:r w:rsidRPr="00867F7C">
        <w:rPr>
          <w:rFonts w:asciiTheme="minorHAnsi" w:hAnsiTheme="minorHAnsi"/>
          <w:szCs w:val="24"/>
          <w:lang w:val="en"/>
        </w:rPr>
        <w:t xml:space="preserve"> be used as collateral for any loans used to pay local match.  Proceeds from a pending/proposed vehicle trade-in may not be used as local match.</w:t>
      </w:r>
    </w:p>
    <w:p w14:paraId="2BF89A59" w14:textId="77777777" w:rsidR="00AD6F62" w:rsidRPr="00867F7C" w:rsidRDefault="00AD6F62" w:rsidP="00AD6F62">
      <w:pPr>
        <w:tabs>
          <w:tab w:val="left" w:pos="1980"/>
        </w:tabs>
        <w:ind w:left="1980"/>
        <w:rPr>
          <w:rFonts w:asciiTheme="minorHAnsi" w:hAnsiTheme="minorHAnsi"/>
          <w:szCs w:val="24"/>
          <w:lang w:val="en"/>
        </w:rPr>
      </w:pPr>
    </w:p>
    <w:p w14:paraId="2BF89A5B" w14:textId="39541DBC" w:rsidR="00E751D5" w:rsidRPr="00867F7C" w:rsidRDefault="004A1EA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Pr>
          <w:rFonts w:asciiTheme="minorHAnsi" w:hAnsiTheme="minorHAnsi"/>
        </w:rPr>
        <w:t>D</w:t>
      </w:r>
      <w:r w:rsidR="00E751D5" w:rsidRPr="00867F7C">
        <w:rPr>
          <w:rFonts w:asciiTheme="minorHAnsi" w:hAnsiTheme="minorHAnsi"/>
        </w:rPr>
        <w:t>.</w:t>
      </w:r>
      <w:r w:rsidR="00E751D5" w:rsidRPr="00867F7C">
        <w:rPr>
          <w:rFonts w:asciiTheme="minorHAnsi" w:hAnsiTheme="minorHAnsi"/>
        </w:rPr>
        <w:tab/>
      </w:r>
      <w:r w:rsidR="00E751D5" w:rsidRPr="00867F7C">
        <w:rPr>
          <w:rFonts w:asciiTheme="minorHAnsi" w:hAnsiTheme="minorHAnsi"/>
          <w:u w:val="single"/>
        </w:rPr>
        <w:t xml:space="preserve">Estimated Operating Budget </w:t>
      </w:r>
      <w:r w:rsidR="00DF424F">
        <w:rPr>
          <w:rFonts w:asciiTheme="minorHAnsi" w:hAnsiTheme="minorHAnsi"/>
          <w:u w:val="single"/>
        </w:rPr>
        <w:t>(formerly known as Exhibi</w:t>
      </w:r>
      <w:r w:rsidR="008530FA">
        <w:rPr>
          <w:rFonts w:asciiTheme="minorHAnsi" w:hAnsiTheme="minorHAnsi"/>
          <w:u w:val="single"/>
        </w:rPr>
        <w:t>t E)</w:t>
      </w:r>
      <w:r w:rsidR="008530FA" w:rsidRPr="00BD58F8">
        <w:rPr>
          <w:rFonts w:asciiTheme="minorHAnsi" w:hAnsiTheme="minorHAnsi"/>
        </w:rPr>
        <w:t xml:space="preserve"> </w:t>
      </w:r>
      <w:r w:rsidR="00C14849" w:rsidRPr="00BD58F8">
        <w:rPr>
          <w:rFonts w:asciiTheme="minorHAnsi" w:hAnsiTheme="minorHAnsi"/>
        </w:rPr>
        <w:t>– no longer needed</w:t>
      </w:r>
      <w:r w:rsidR="004D0B08">
        <w:rPr>
          <w:rFonts w:asciiTheme="minorHAnsi" w:hAnsiTheme="minorHAnsi"/>
        </w:rPr>
        <w:t xml:space="preserve">.  </w:t>
      </w:r>
      <w:r w:rsidR="004620AA">
        <w:rPr>
          <w:rFonts w:asciiTheme="minorHAnsi" w:hAnsiTheme="minorHAnsi"/>
        </w:rPr>
        <w:t xml:space="preserve">INDOT now requests agency revenues through the </w:t>
      </w:r>
      <w:r w:rsidR="003E585C">
        <w:rPr>
          <w:rFonts w:asciiTheme="minorHAnsi" w:hAnsiTheme="minorHAnsi"/>
        </w:rPr>
        <w:t>Fiscal/Managerial documentation</w:t>
      </w:r>
      <w:r w:rsidR="004620AA">
        <w:rPr>
          <w:rFonts w:asciiTheme="minorHAnsi" w:hAnsiTheme="minorHAnsi"/>
        </w:rPr>
        <w:t xml:space="preserve"> questions.</w:t>
      </w:r>
    </w:p>
    <w:p w14:paraId="2BF89A5C"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62" w14:textId="407D90A0" w:rsidR="0016403C" w:rsidRPr="00867F7C" w:rsidRDefault="004A1EAE" w:rsidP="0016403C">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Pr>
          <w:rFonts w:asciiTheme="minorHAnsi" w:hAnsiTheme="minorHAnsi"/>
        </w:rPr>
        <w:t>E</w:t>
      </w:r>
      <w:r w:rsidR="0016403C" w:rsidRPr="00867F7C">
        <w:rPr>
          <w:rFonts w:asciiTheme="minorHAnsi" w:hAnsiTheme="minorHAnsi"/>
        </w:rPr>
        <w:t>.</w:t>
      </w:r>
      <w:r w:rsidR="0016403C" w:rsidRPr="00867F7C">
        <w:rPr>
          <w:rFonts w:asciiTheme="minorHAnsi" w:hAnsiTheme="minorHAnsi"/>
        </w:rPr>
        <w:tab/>
      </w:r>
      <w:r w:rsidR="00DC635D" w:rsidRPr="00867F7C">
        <w:rPr>
          <w:rFonts w:asciiTheme="minorHAnsi" w:hAnsiTheme="minorHAnsi"/>
          <w:u w:val="single"/>
        </w:rPr>
        <w:t>Re</w:t>
      </w:r>
      <w:r w:rsidR="00733558" w:rsidRPr="00867F7C">
        <w:rPr>
          <w:rFonts w:asciiTheme="minorHAnsi" w:hAnsiTheme="minorHAnsi"/>
          <w:u w:val="single"/>
        </w:rPr>
        <w:t xml:space="preserve">cent </w:t>
      </w:r>
      <w:r w:rsidR="00DC635D" w:rsidRPr="00867F7C">
        <w:rPr>
          <w:rFonts w:asciiTheme="minorHAnsi" w:hAnsiTheme="minorHAnsi"/>
          <w:u w:val="single"/>
        </w:rPr>
        <w:t>F</w:t>
      </w:r>
      <w:r w:rsidR="0016403C" w:rsidRPr="00867F7C">
        <w:rPr>
          <w:rFonts w:asciiTheme="minorHAnsi" w:hAnsiTheme="minorHAnsi"/>
          <w:u w:val="single"/>
        </w:rPr>
        <w:t xml:space="preserve">inancial </w:t>
      </w:r>
      <w:r w:rsidR="00DC635D" w:rsidRPr="00867F7C">
        <w:rPr>
          <w:rFonts w:asciiTheme="minorHAnsi" w:hAnsiTheme="minorHAnsi"/>
          <w:u w:val="single"/>
        </w:rPr>
        <w:t>A</w:t>
      </w:r>
      <w:r w:rsidR="0016403C" w:rsidRPr="00867F7C">
        <w:rPr>
          <w:rFonts w:asciiTheme="minorHAnsi" w:hAnsiTheme="minorHAnsi"/>
          <w:u w:val="single"/>
        </w:rPr>
        <w:t>udit</w:t>
      </w:r>
    </w:p>
    <w:p w14:paraId="32789D29" w14:textId="51E9F78B" w:rsidR="007015D3" w:rsidRPr="00E04444" w:rsidRDefault="0016403C"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cstheme="minorHAnsi"/>
        </w:rPr>
      </w:pPr>
      <w:r w:rsidRPr="00867F7C">
        <w:rPr>
          <w:rFonts w:asciiTheme="minorHAnsi" w:hAnsiTheme="minorHAnsi"/>
          <w:b/>
        </w:rPr>
        <w:tab/>
      </w:r>
      <w:r w:rsidR="007015D3" w:rsidRPr="00E04444">
        <w:rPr>
          <w:rFonts w:asciiTheme="minorHAnsi" w:hAnsiTheme="minorHAnsi" w:cstheme="minorHAnsi"/>
        </w:rPr>
        <w:t xml:space="preserve">All subrecipients are required to establish and maintain an accounting system to which all transportation-related costs including capital projects, are recorded so that they may be clearly identified, easily </w:t>
      </w:r>
      <w:r w:rsidR="00BF667C" w:rsidRPr="00E04444">
        <w:rPr>
          <w:rFonts w:asciiTheme="minorHAnsi" w:hAnsiTheme="minorHAnsi" w:cstheme="minorHAnsi"/>
        </w:rPr>
        <w:t>traced,</w:t>
      </w:r>
      <w:r w:rsidR="007015D3" w:rsidRPr="00E04444">
        <w:rPr>
          <w:rFonts w:asciiTheme="minorHAnsi" w:hAnsiTheme="minorHAnsi" w:cstheme="minorHAnsi"/>
        </w:rPr>
        <w:t xml:space="preserve"> and substantially documented. </w:t>
      </w:r>
    </w:p>
    <w:p w14:paraId="583208EE" w14:textId="77777777" w:rsidR="007015D3" w:rsidRDefault="007015D3"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b/>
        </w:rPr>
      </w:pPr>
    </w:p>
    <w:p w14:paraId="128D86E7" w14:textId="77777777" w:rsidR="007015D3" w:rsidRPr="00867F7C" w:rsidRDefault="007015D3"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Pr>
          <w:rFonts w:asciiTheme="minorHAnsi" w:hAnsiTheme="minorHAnsi"/>
          <w:b/>
        </w:rPr>
        <w:tab/>
      </w:r>
      <w:r w:rsidRPr="00867F7C">
        <w:rPr>
          <w:rFonts w:asciiTheme="minorHAnsi" w:hAnsiTheme="minorHAnsi"/>
          <w:b/>
        </w:rPr>
        <w:t>Not for profit applicants</w:t>
      </w:r>
      <w:r w:rsidRPr="00867F7C">
        <w:rPr>
          <w:rFonts w:asciiTheme="minorHAnsi" w:hAnsiTheme="minorHAnsi"/>
        </w:rPr>
        <w:t xml:space="preserve"> must provide </w:t>
      </w:r>
      <w:r w:rsidRPr="00BF667C">
        <w:rPr>
          <w:rFonts w:asciiTheme="minorHAnsi" w:hAnsiTheme="minorHAnsi"/>
          <w:u w:val="single"/>
        </w:rPr>
        <w:t>one</w:t>
      </w:r>
      <w:r>
        <w:rPr>
          <w:rFonts w:asciiTheme="minorHAnsi" w:hAnsiTheme="minorHAnsi"/>
        </w:rPr>
        <w:t xml:space="preserve"> of the following three documents with your grant application - </w:t>
      </w:r>
    </w:p>
    <w:p w14:paraId="5A7D09BC" w14:textId="77777777" w:rsidR="007015D3" w:rsidRDefault="007015D3"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720" w:hanging="720"/>
        <w:rPr>
          <w:rFonts w:asciiTheme="minorHAnsi" w:hAnsiTheme="minorHAnsi"/>
        </w:rPr>
      </w:pPr>
      <w:r w:rsidRPr="00867F7C">
        <w:rPr>
          <w:rFonts w:asciiTheme="minorHAnsi" w:hAnsiTheme="minorHAnsi"/>
        </w:rPr>
        <w:tab/>
      </w:r>
    </w:p>
    <w:p w14:paraId="09EB4585" w14:textId="16B668F0" w:rsidR="007015D3" w:rsidRDefault="007015D3" w:rsidP="007015D3">
      <w:pPr>
        <w:pStyle w:val="ListParagraph"/>
        <w:numPr>
          <w:ilvl w:val="0"/>
          <w:numId w:val="28"/>
        </w:numPr>
        <w:contextualSpacing/>
        <w:rPr>
          <w:rFonts w:asciiTheme="minorHAnsi" w:hAnsiTheme="minorHAnsi" w:cstheme="minorHAnsi"/>
          <w:bCs/>
        </w:rPr>
      </w:pPr>
      <w:r w:rsidRPr="00AD6AB7">
        <w:rPr>
          <w:rFonts w:asciiTheme="minorHAnsi" w:hAnsiTheme="minorHAnsi" w:cstheme="minorHAnsi"/>
          <w:snapToGrid/>
          <w:szCs w:val="24"/>
        </w:rPr>
        <w:t>If for the most recent fiscal year, your agency was subject to a Single Audit in accordance with the Single Audit Act of 1984, as amended, and 2 CFR Part 200 Subpart F, as applicable, please submit a copy of the audit report package including all pertinent financial statements and all associated auditor’s reports</w:t>
      </w:r>
      <w:r w:rsidR="00113D14" w:rsidRPr="00AD6AB7">
        <w:rPr>
          <w:rFonts w:asciiTheme="minorHAnsi" w:hAnsiTheme="minorHAnsi" w:cstheme="minorHAnsi"/>
          <w:snapToGrid/>
          <w:szCs w:val="24"/>
        </w:rPr>
        <w:t>.:</w:t>
      </w:r>
      <w:r w:rsidRPr="00AD6AB7">
        <w:rPr>
          <w:rFonts w:asciiTheme="minorHAnsi" w:hAnsiTheme="minorHAnsi" w:cstheme="minorHAnsi"/>
          <w:bCs/>
        </w:rPr>
        <w:t xml:space="preserve"> </w:t>
      </w:r>
    </w:p>
    <w:p w14:paraId="21D6B917" w14:textId="77777777" w:rsidR="007015D3" w:rsidRDefault="007015D3" w:rsidP="007015D3">
      <w:pPr>
        <w:pStyle w:val="ListParagraph"/>
        <w:ind w:left="1530"/>
        <w:rPr>
          <w:rFonts w:asciiTheme="minorHAnsi" w:hAnsiTheme="minorHAnsi" w:cstheme="minorHAnsi"/>
          <w:bCs/>
        </w:rPr>
      </w:pPr>
    </w:p>
    <w:p w14:paraId="45875C8E" w14:textId="77777777" w:rsidR="007015D3" w:rsidRPr="00AD6AB7" w:rsidRDefault="007015D3" w:rsidP="007015D3">
      <w:pPr>
        <w:pStyle w:val="ListParagraph"/>
        <w:ind w:left="1530"/>
        <w:contextualSpacing/>
        <w:rPr>
          <w:rFonts w:asciiTheme="minorHAnsi" w:hAnsiTheme="minorHAnsi" w:cstheme="minorHAnsi"/>
          <w:bCs/>
        </w:rPr>
      </w:pPr>
      <w:r w:rsidRPr="00AD6AB7">
        <w:rPr>
          <w:rFonts w:asciiTheme="minorHAnsi" w:hAnsiTheme="minorHAnsi" w:cstheme="minorHAnsi"/>
          <w:bCs/>
        </w:rPr>
        <w:t xml:space="preserve">Subrecipients expending $750,000 or more in Federal financial assistance </w:t>
      </w:r>
      <w:r w:rsidRPr="00AD6AB7">
        <w:rPr>
          <w:rFonts w:asciiTheme="minorHAnsi" w:hAnsiTheme="minorHAnsi" w:cstheme="minorHAnsi"/>
          <w:bCs/>
          <w:u w:val="single"/>
        </w:rPr>
        <w:t>from all sources</w:t>
      </w:r>
      <w:r w:rsidRPr="00AD6AB7">
        <w:rPr>
          <w:rFonts w:asciiTheme="minorHAnsi" w:hAnsiTheme="minorHAnsi" w:cstheme="minorHAnsi"/>
          <w:bCs/>
        </w:rPr>
        <w:t xml:space="preserve"> in your organization’s fiscal year must prepare a single audit pursuant to 2 CFR part 200.500 </w:t>
      </w:r>
    </w:p>
    <w:p w14:paraId="74F68C13" w14:textId="77777777" w:rsidR="007015D3" w:rsidRPr="00D22427" w:rsidRDefault="007015D3" w:rsidP="007015D3">
      <w:pPr>
        <w:pStyle w:val="ListParagraph"/>
        <w:widowControl/>
        <w:ind w:left="1530"/>
        <w:rPr>
          <w:rFonts w:asciiTheme="minorHAnsi" w:hAnsiTheme="minorHAnsi" w:cstheme="minorHAnsi"/>
          <w:snapToGrid/>
          <w:szCs w:val="24"/>
        </w:rPr>
      </w:pPr>
    </w:p>
    <w:p w14:paraId="3168A299" w14:textId="77777777" w:rsidR="007015D3" w:rsidRPr="00D22427" w:rsidRDefault="007015D3" w:rsidP="007015D3">
      <w:pPr>
        <w:pStyle w:val="ListParagraph"/>
        <w:numPr>
          <w:ilvl w:val="0"/>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sidRPr="00D22427">
        <w:rPr>
          <w:rFonts w:asciiTheme="minorHAnsi" w:hAnsiTheme="minorHAnsi" w:cstheme="minorHAnsi"/>
          <w:snapToGrid/>
          <w:szCs w:val="24"/>
        </w:rPr>
        <w:t>If for the most recent fiscal year, your agency was not subject to a Single Audit and instead had an annual financial statements audit conducted in accordance with AICPA requirements, please submit a copy of the complete audit report package including all</w:t>
      </w:r>
      <w:r w:rsidRPr="00D22427">
        <w:rPr>
          <w:rFonts w:asciiTheme="minorHAnsi" w:hAnsiTheme="minorHAnsi" w:cstheme="minorHAnsi"/>
          <w:snapToGrid/>
          <w:szCs w:val="24"/>
        </w:rPr>
        <w:br/>
        <w:t>pertinent financial statements and all associated auditor’s reports.</w:t>
      </w:r>
    </w:p>
    <w:p w14:paraId="16329E6D" w14:textId="77777777" w:rsidR="007015D3" w:rsidRPr="00A96B6D" w:rsidRDefault="007015D3"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810"/>
        <w:rPr>
          <w:rFonts w:asciiTheme="minorHAnsi" w:hAnsiTheme="minorHAnsi" w:cstheme="minorHAnsi"/>
          <w:snapToGrid/>
          <w:szCs w:val="24"/>
        </w:rPr>
      </w:pPr>
    </w:p>
    <w:p w14:paraId="2EF48315" w14:textId="77777777" w:rsidR="007015D3" w:rsidRDefault="007015D3" w:rsidP="007015D3">
      <w:pPr>
        <w:pStyle w:val="ListParagraph"/>
        <w:numPr>
          <w:ilvl w:val="0"/>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sidRPr="00D22427">
        <w:rPr>
          <w:rFonts w:asciiTheme="minorHAnsi" w:hAnsiTheme="minorHAnsi" w:cstheme="minorHAnsi"/>
          <w:snapToGrid/>
          <w:szCs w:val="24"/>
        </w:rPr>
        <w:t>If for the most recent fiscal year, your agency was not subject to a Single Audit and did not have your annual financial statements audited by an independent public accounting firm, please submit a copy of the following annual financial statements:</w:t>
      </w:r>
    </w:p>
    <w:p w14:paraId="75557B0B" w14:textId="77777777" w:rsidR="007015D3" w:rsidRPr="00E86358" w:rsidRDefault="007015D3" w:rsidP="007015D3">
      <w:pPr>
        <w:pStyle w:val="ListParagraph"/>
        <w:rPr>
          <w:rFonts w:asciiTheme="minorHAnsi" w:hAnsiTheme="minorHAnsi" w:cstheme="minorHAnsi"/>
          <w:snapToGrid/>
          <w:szCs w:val="24"/>
        </w:rPr>
      </w:pPr>
    </w:p>
    <w:p w14:paraId="6B5E3A99" w14:textId="77777777" w:rsidR="007015D3" w:rsidRDefault="007015D3" w:rsidP="007015D3">
      <w:pPr>
        <w:pStyle w:val="ListParagraph"/>
        <w:numPr>
          <w:ilvl w:val="1"/>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Balance Sheet (or Statement of Net Position</w:t>
      </w:r>
    </w:p>
    <w:p w14:paraId="18FAE51D" w14:textId="77777777" w:rsidR="007015D3" w:rsidRDefault="007015D3" w:rsidP="007015D3">
      <w:pPr>
        <w:pStyle w:val="ListParagraph"/>
        <w:numPr>
          <w:ilvl w:val="1"/>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Income Statement (or Statement of Revenue, Expenditures and Changes in Net Position</w:t>
      </w:r>
    </w:p>
    <w:p w14:paraId="6C3441CE" w14:textId="77777777" w:rsidR="007015D3" w:rsidRDefault="007015D3" w:rsidP="007015D3">
      <w:pPr>
        <w:pStyle w:val="ListParagraph"/>
        <w:numPr>
          <w:ilvl w:val="1"/>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Statement of Cash Flows</w:t>
      </w:r>
    </w:p>
    <w:p w14:paraId="2BCD657D" w14:textId="77777777" w:rsidR="007015D3" w:rsidRDefault="007015D3" w:rsidP="007015D3">
      <w:pPr>
        <w:pStyle w:val="ListParagraph"/>
        <w:numPr>
          <w:ilvl w:val="1"/>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Notes –</w:t>
      </w:r>
    </w:p>
    <w:p w14:paraId="01BB2463" w14:textId="77777777" w:rsidR="007015D3" w:rsidRDefault="007015D3" w:rsidP="007015D3">
      <w:pPr>
        <w:pStyle w:val="ListParagraph"/>
        <w:numPr>
          <w:ilvl w:val="2"/>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Be certain to provide basic notes with the financial statements which include, but are not limited to, identification of the basis of accounting used for preparation of the financial statements.</w:t>
      </w:r>
    </w:p>
    <w:p w14:paraId="036F9162" w14:textId="77777777" w:rsidR="007015D3" w:rsidRDefault="007015D3" w:rsidP="007015D3">
      <w:pPr>
        <w:pStyle w:val="ListParagraph"/>
        <w:numPr>
          <w:ilvl w:val="2"/>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Distinctly identify Federal, state, and local revenue sources, and</w:t>
      </w:r>
    </w:p>
    <w:p w14:paraId="6A28FE8B" w14:textId="77777777" w:rsidR="007015D3" w:rsidRDefault="007015D3" w:rsidP="007015D3">
      <w:pPr>
        <w:pStyle w:val="ListParagraph"/>
        <w:numPr>
          <w:ilvl w:val="2"/>
          <w:numId w:val="28"/>
        </w:num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contextualSpacing/>
        <w:rPr>
          <w:rFonts w:asciiTheme="minorHAnsi" w:hAnsiTheme="minorHAnsi" w:cstheme="minorHAnsi"/>
          <w:snapToGrid/>
          <w:szCs w:val="24"/>
        </w:rPr>
      </w:pPr>
      <w:r>
        <w:rPr>
          <w:rFonts w:asciiTheme="minorHAnsi" w:hAnsiTheme="minorHAnsi" w:cstheme="minorHAnsi"/>
          <w:snapToGrid/>
          <w:szCs w:val="24"/>
        </w:rPr>
        <w:t>If your agency received Federal funds from another agency, be sure to identify if your agency received those funds as a recipient/subrecipient or as a contractor</w:t>
      </w:r>
    </w:p>
    <w:p w14:paraId="41BA1632" w14:textId="77777777" w:rsidR="007015D3" w:rsidRPr="00E86358" w:rsidRDefault="007015D3" w:rsidP="007015D3">
      <w:pPr>
        <w:pStyle w:val="ListParagraph"/>
        <w:rPr>
          <w:rFonts w:asciiTheme="minorHAnsi" w:hAnsiTheme="minorHAnsi" w:cstheme="minorHAnsi"/>
          <w:snapToGrid/>
          <w:szCs w:val="24"/>
        </w:rPr>
      </w:pPr>
    </w:p>
    <w:p w14:paraId="1AF24273" w14:textId="77777777" w:rsidR="007015D3" w:rsidRDefault="007015D3"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720" w:hanging="720"/>
        <w:rPr>
          <w:rStyle w:val="Hyperlink"/>
          <w:rFonts w:asciiTheme="minorHAnsi" w:hAnsiTheme="minorHAnsi"/>
        </w:rPr>
      </w:pPr>
      <w:r>
        <w:rPr>
          <w:rFonts w:asciiTheme="minorHAnsi" w:hAnsiTheme="minorHAnsi"/>
          <w:b/>
        </w:rPr>
        <w:tab/>
      </w:r>
      <w:r w:rsidRPr="00867F7C">
        <w:rPr>
          <w:rFonts w:asciiTheme="minorHAnsi" w:hAnsiTheme="minorHAnsi"/>
          <w:b/>
        </w:rPr>
        <w:t>Eligible public bodies</w:t>
      </w:r>
      <w:r w:rsidRPr="00867F7C">
        <w:rPr>
          <w:rFonts w:asciiTheme="minorHAnsi" w:hAnsiTheme="minorHAnsi"/>
        </w:rPr>
        <w:t xml:space="preserve"> must provide </w:t>
      </w:r>
      <w:r>
        <w:rPr>
          <w:rFonts w:asciiTheme="minorHAnsi" w:hAnsiTheme="minorHAnsi"/>
        </w:rPr>
        <w:t xml:space="preserve">INDOT with the State Board of Accounts report number for their most recent audit </w:t>
      </w:r>
      <w:hyperlink r:id="rId15" w:anchor="/" w:history="1">
        <w:r w:rsidRPr="00336B88">
          <w:rPr>
            <w:rStyle w:val="Hyperlink"/>
            <w:rFonts w:asciiTheme="minorHAnsi" w:hAnsiTheme="minorHAnsi"/>
          </w:rPr>
          <w:t>https://secure.in.gov/apps/sboa/audit-reports/#/</w:t>
        </w:r>
      </w:hyperlink>
    </w:p>
    <w:p w14:paraId="2BF89A65" w14:textId="5AEBF7CA" w:rsidR="00733558" w:rsidRPr="00867F7C" w:rsidRDefault="00733558" w:rsidP="007015D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66" w14:textId="77777777" w:rsidR="00733558" w:rsidRPr="00867F7C" w:rsidRDefault="00733558" w:rsidP="00D51AC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b/>
        </w:rPr>
      </w:pPr>
    </w:p>
    <w:p w14:paraId="2BF89A6A" w14:textId="77777777" w:rsidR="00E751D5" w:rsidRPr="00867F7C" w:rsidRDefault="00984E00" w:rsidP="00D51AC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b/>
        </w:rPr>
        <w:br w:type="page"/>
      </w:r>
      <w:r w:rsidRPr="00867F7C">
        <w:rPr>
          <w:rFonts w:asciiTheme="minorHAnsi" w:hAnsiTheme="minorHAnsi"/>
          <w:b/>
        </w:rPr>
        <w:lastRenderedPageBreak/>
        <w:t>I</w:t>
      </w:r>
      <w:r w:rsidR="00E751D5" w:rsidRPr="00867F7C">
        <w:rPr>
          <w:rFonts w:asciiTheme="minorHAnsi" w:hAnsiTheme="minorHAnsi"/>
          <w:b/>
        </w:rPr>
        <w:t>V.</w:t>
      </w:r>
      <w:r w:rsidR="00E751D5" w:rsidRPr="00867F7C">
        <w:rPr>
          <w:rFonts w:asciiTheme="minorHAnsi" w:hAnsiTheme="minorHAnsi"/>
          <w:b/>
        </w:rPr>
        <w:tab/>
        <w:t>CERTIFICATIONS</w:t>
      </w:r>
    </w:p>
    <w:p w14:paraId="2BF89A6B"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6C"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A.</w:t>
      </w:r>
      <w:r w:rsidRPr="00867F7C">
        <w:rPr>
          <w:rFonts w:asciiTheme="minorHAnsi" w:hAnsiTheme="minorHAnsi"/>
        </w:rPr>
        <w:tab/>
      </w:r>
      <w:r w:rsidR="00E76F41">
        <w:rPr>
          <w:rFonts w:asciiTheme="minorHAnsi" w:hAnsiTheme="minorHAnsi"/>
          <w:u w:val="single"/>
        </w:rPr>
        <w:t>Certificate of Incorporation (</w:t>
      </w:r>
      <w:r w:rsidR="00924A4D">
        <w:rPr>
          <w:rFonts w:asciiTheme="minorHAnsi" w:hAnsiTheme="minorHAnsi"/>
          <w:u w:val="single"/>
        </w:rPr>
        <w:t>not-for-profits</w:t>
      </w:r>
      <w:r w:rsidR="00E76F41">
        <w:rPr>
          <w:rFonts w:asciiTheme="minorHAnsi" w:hAnsiTheme="minorHAnsi"/>
          <w:u w:val="single"/>
        </w:rPr>
        <w:t xml:space="preserve"> only</w:t>
      </w:r>
      <w:r w:rsidR="00924A4D">
        <w:rPr>
          <w:rFonts w:asciiTheme="minorHAnsi" w:hAnsiTheme="minorHAnsi"/>
          <w:u w:val="single"/>
        </w:rPr>
        <w:t>)</w:t>
      </w:r>
    </w:p>
    <w:p w14:paraId="2BF89A6D"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6D80CD42" w14:textId="731864D0" w:rsidR="008E707F" w:rsidRDefault="00E76F41">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E76F41">
        <w:rPr>
          <w:rFonts w:asciiTheme="minorHAnsi" w:hAnsiTheme="minorHAnsi"/>
        </w:rPr>
        <w:t>I</w:t>
      </w:r>
      <w:r w:rsidR="00D400AE">
        <w:rPr>
          <w:rFonts w:asciiTheme="minorHAnsi" w:hAnsiTheme="minorHAnsi"/>
        </w:rPr>
        <w:t xml:space="preserve">NDOT will check the Indiana Secretary </w:t>
      </w:r>
      <w:r w:rsidR="00910D07">
        <w:rPr>
          <w:rFonts w:asciiTheme="minorHAnsi" w:hAnsiTheme="minorHAnsi"/>
        </w:rPr>
        <w:t xml:space="preserve">of State </w:t>
      </w:r>
      <w:r w:rsidR="00233306">
        <w:rPr>
          <w:rFonts w:asciiTheme="minorHAnsi" w:hAnsiTheme="minorHAnsi"/>
        </w:rPr>
        <w:t xml:space="preserve">(SOS) </w:t>
      </w:r>
      <w:r w:rsidR="00910D07">
        <w:rPr>
          <w:rFonts w:asciiTheme="minorHAnsi" w:hAnsiTheme="minorHAnsi"/>
        </w:rPr>
        <w:t xml:space="preserve">business database to ensure your not-for-profit organization is incorporated </w:t>
      </w:r>
      <w:r w:rsidR="008E707F">
        <w:rPr>
          <w:rFonts w:asciiTheme="minorHAnsi" w:hAnsiTheme="minorHAnsi"/>
        </w:rPr>
        <w:t>and is current with Business Entity reports.</w:t>
      </w:r>
    </w:p>
    <w:p w14:paraId="5BB3CB18" w14:textId="77777777" w:rsidR="008E707F" w:rsidRDefault="008E707F">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70" w14:textId="08BD4619" w:rsidR="00AD3120" w:rsidRPr="00867F7C" w:rsidRDefault="00910D07">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Pr>
          <w:rFonts w:asciiTheme="minorHAnsi" w:hAnsiTheme="minorHAnsi"/>
        </w:rPr>
        <w:t xml:space="preserve"> </w:t>
      </w:r>
      <w:r w:rsidR="00AD3120">
        <w:rPr>
          <w:rFonts w:asciiTheme="minorHAnsi" w:hAnsiTheme="minorHAnsi"/>
        </w:rPr>
        <w:t>Your agency must h</w:t>
      </w:r>
      <w:r w:rsidR="00753872">
        <w:rPr>
          <w:rFonts w:asciiTheme="minorHAnsi" w:hAnsiTheme="minorHAnsi"/>
        </w:rPr>
        <w:t>ave an “active” status</w:t>
      </w:r>
      <w:r w:rsidR="006B34C0">
        <w:rPr>
          <w:rFonts w:asciiTheme="minorHAnsi" w:hAnsiTheme="minorHAnsi"/>
        </w:rPr>
        <w:t xml:space="preserve"> for INDOT to approve your grant.</w:t>
      </w:r>
      <w:r w:rsidR="00AD3120">
        <w:rPr>
          <w:rFonts w:asciiTheme="minorHAnsi" w:hAnsiTheme="minorHAnsi"/>
        </w:rPr>
        <w:t xml:space="preserve">  This means your agency has submitted its Business Entity Reports in a timel</w:t>
      </w:r>
      <w:r w:rsidR="009002C6">
        <w:rPr>
          <w:rFonts w:asciiTheme="minorHAnsi" w:hAnsiTheme="minorHAnsi"/>
        </w:rPr>
        <w:t>y manner</w:t>
      </w:r>
      <w:r w:rsidR="00753872">
        <w:rPr>
          <w:rFonts w:asciiTheme="minorHAnsi" w:hAnsiTheme="minorHAnsi"/>
        </w:rPr>
        <w:t>.  The Secretary of State</w:t>
      </w:r>
      <w:r w:rsidR="009002C6">
        <w:rPr>
          <w:rFonts w:asciiTheme="minorHAnsi" w:hAnsiTheme="minorHAnsi"/>
        </w:rPr>
        <w:t xml:space="preserve"> requires not-for-</w:t>
      </w:r>
      <w:r w:rsidR="00AD3120">
        <w:rPr>
          <w:rFonts w:asciiTheme="minorHAnsi" w:hAnsiTheme="minorHAnsi"/>
        </w:rPr>
        <w:t>profit corporations to submit a Business Entity Report every two years.</w:t>
      </w:r>
    </w:p>
    <w:p w14:paraId="2BF89A71" w14:textId="77777777" w:rsidR="003522F2" w:rsidRPr="00867F7C" w:rsidRDefault="003522F2">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72" w14:textId="50BD3F52" w:rsidR="003302C8" w:rsidRDefault="006B34C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Style w:val="Hyperlink"/>
          <w:rFonts w:asciiTheme="minorHAnsi" w:hAnsiTheme="minorHAnsi"/>
        </w:rPr>
      </w:pPr>
      <w:r>
        <w:rPr>
          <w:rFonts w:asciiTheme="minorHAnsi" w:hAnsiTheme="minorHAnsi"/>
        </w:rPr>
        <w:t xml:space="preserve">Please review your </w:t>
      </w:r>
      <w:r w:rsidR="00233306">
        <w:rPr>
          <w:rFonts w:asciiTheme="minorHAnsi" w:hAnsiTheme="minorHAnsi"/>
        </w:rPr>
        <w:t xml:space="preserve">SOS </w:t>
      </w:r>
      <w:r w:rsidR="00753872">
        <w:rPr>
          <w:rFonts w:asciiTheme="minorHAnsi" w:hAnsiTheme="minorHAnsi"/>
        </w:rPr>
        <w:t xml:space="preserve">status before submitting </w:t>
      </w:r>
      <w:r>
        <w:rPr>
          <w:rFonts w:asciiTheme="minorHAnsi" w:hAnsiTheme="minorHAnsi"/>
        </w:rPr>
        <w:t>the</w:t>
      </w:r>
      <w:r w:rsidR="00753872">
        <w:rPr>
          <w:rFonts w:asciiTheme="minorHAnsi" w:hAnsiTheme="minorHAnsi"/>
        </w:rPr>
        <w:t xml:space="preserve"> application.  You can view your status at </w:t>
      </w:r>
      <w:hyperlink r:id="rId16" w:history="1">
        <w:r w:rsidR="00753872" w:rsidRPr="003A7619">
          <w:rPr>
            <w:rStyle w:val="Hyperlink"/>
            <w:rFonts w:asciiTheme="minorHAnsi" w:hAnsiTheme="minorHAnsi"/>
          </w:rPr>
          <w:t>https://bsd.sos.in.gov/PublicBusinessSearch</w:t>
        </w:r>
      </w:hyperlink>
    </w:p>
    <w:p w14:paraId="2BF89A73" w14:textId="77777777" w:rsidR="008B352D" w:rsidRDefault="008B352D">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74" w14:textId="77777777" w:rsidR="005A4E04" w:rsidRPr="00867F7C" w:rsidRDefault="005A4E04">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b/>
          <w:color w:val="FF0000"/>
          <w:szCs w:val="24"/>
        </w:rPr>
      </w:pPr>
    </w:p>
    <w:p w14:paraId="2BF89A75"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76"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B.</w:t>
      </w:r>
      <w:r w:rsidRPr="00867F7C">
        <w:rPr>
          <w:rFonts w:asciiTheme="minorHAnsi" w:hAnsiTheme="minorHAnsi"/>
        </w:rPr>
        <w:tab/>
      </w:r>
      <w:r w:rsidRPr="00867F7C">
        <w:rPr>
          <w:rFonts w:asciiTheme="minorHAnsi" w:hAnsiTheme="minorHAnsi"/>
          <w:u w:val="single"/>
        </w:rPr>
        <w:t>Authorizing Resolution (Exhibit F)</w:t>
      </w:r>
    </w:p>
    <w:p w14:paraId="2BF89A77"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78"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This resolution serves as formal authorization by the governing body of your organization.  It certifies the following items.</w:t>
      </w:r>
    </w:p>
    <w:p w14:paraId="2BF89A79"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7A" w14:textId="322D2BA5" w:rsidR="00E751D5" w:rsidRPr="00D8244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b/>
          <w:bCs/>
        </w:rPr>
      </w:pPr>
      <w:r w:rsidRPr="00867F7C">
        <w:rPr>
          <w:rFonts w:asciiTheme="minorHAnsi" w:hAnsiTheme="minorHAnsi"/>
        </w:rPr>
        <w:t>1.</w:t>
      </w:r>
      <w:r w:rsidRPr="00867F7C">
        <w:rPr>
          <w:rFonts w:asciiTheme="minorHAnsi" w:hAnsiTheme="minorHAnsi"/>
        </w:rPr>
        <w:tab/>
      </w:r>
      <w:r w:rsidRPr="006B34C0">
        <w:rPr>
          <w:rFonts w:asciiTheme="minorHAnsi" w:hAnsiTheme="minorHAnsi"/>
        </w:rPr>
        <w:t xml:space="preserve">That </w:t>
      </w:r>
      <w:r w:rsidR="003D2FDC" w:rsidRPr="006B34C0">
        <w:rPr>
          <w:rFonts w:asciiTheme="minorHAnsi" w:hAnsiTheme="minorHAnsi"/>
        </w:rPr>
        <w:t>sufficient</w:t>
      </w:r>
      <w:r w:rsidR="00C30F64" w:rsidRPr="006B34C0">
        <w:rPr>
          <w:rFonts w:asciiTheme="minorHAnsi" w:hAnsiTheme="minorHAnsi"/>
        </w:rPr>
        <w:t xml:space="preserve"> </w:t>
      </w:r>
      <w:r w:rsidRPr="006B34C0">
        <w:rPr>
          <w:rFonts w:asciiTheme="minorHAnsi" w:hAnsiTheme="minorHAnsi"/>
        </w:rPr>
        <w:t>funds are available to provide for the local match requirement (20% of capital costs).</w:t>
      </w:r>
      <w:r w:rsidR="00C30F64" w:rsidRPr="006B34C0">
        <w:rPr>
          <w:rFonts w:asciiTheme="minorHAnsi" w:hAnsiTheme="minorHAnsi"/>
        </w:rPr>
        <w:t xml:space="preserve">  Applicants may provide local match from other federal programs that are eligible to be expended for transportation, other than USDOT/FTA programs.</w:t>
      </w:r>
      <w:r w:rsidR="00D8244C">
        <w:rPr>
          <w:rFonts w:asciiTheme="minorHAnsi" w:hAnsiTheme="minorHAnsi"/>
          <w:strike/>
        </w:rPr>
        <w:t xml:space="preserve"> </w:t>
      </w:r>
    </w:p>
    <w:p w14:paraId="2BF89A7B"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7C" w14:textId="77777777" w:rsidR="00E751D5" w:rsidRPr="00867F7C" w:rsidRDefault="00E751D5" w:rsidP="005770BD">
      <w:pPr>
        <w:numPr>
          <w:ilvl w:val="0"/>
          <w:numId w:val="2"/>
        </w:numPr>
        <w:tabs>
          <w:tab w:val="clear" w:pos="2010"/>
          <w:tab w:val="left" w:pos="720"/>
          <w:tab w:val="num" w:pos="1290"/>
          <w:tab w:val="left" w:pos="1440"/>
          <w:tab w:val="left" w:pos="198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The individual signing the application forms has the authority to act for the applicant organization.</w:t>
      </w:r>
    </w:p>
    <w:p w14:paraId="2BF89A7D"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7E" w14:textId="77777777" w:rsidR="00E751D5" w:rsidRPr="00867F7C" w:rsidRDefault="00E751D5" w:rsidP="005770BD">
      <w:pPr>
        <w:numPr>
          <w:ilvl w:val="0"/>
          <w:numId w:val="2"/>
        </w:numPr>
        <w:tabs>
          <w:tab w:val="clear" w:pos="2010"/>
          <w:tab w:val="left" w:pos="720"/>
          <w:tab w:val="num" w:pos="1290"/>
          <w:tab w:val="left" w:pos="1440"/>
          <w:tab w:val="left" w:pos="1980"/>
          <w:tab w:val="left" w:pos="2070"/>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The Board President or Chairperson must sign the Authorizing Resolution.</w:t>
      </w:r>
    </w:p>
    <w:p w14:paraId="2BF89A7F" w14:textId="77777777" w:rsidR="00C82CE0" w:rsidRPr="00867F7C" w:rsidRDefault="00C82CE0" w:rsidP="00C82CE0">
      <w:pPr>
        <w:pStyle w:val="ListParagraph"/>
        <w:rPr>
          <w:rFonts w:asciiTheme="minorHAnsi" w:hAnsiTheme="minorHAnsi"/>
        </w:rPr>
      </w:pPr>
    </w:p>
    <w:p w14:paraId="2BF89A80" w14:textId="77777777" w:rsidR="00C82CE0" w:rsidRPr="00867F7C" w:rsidRDefault="00C82CE0" w:rsidP="005770BD">
      <w:pPr>
        <w:numPr>
          <w:ilvl w:val="0"/>
          <w:numId w:val="2"/>
        </w:numPr>
        <w:tabs>
          <w:tab w:val="clear" w:pos="2010"/>
          <w:tab w:val="left" w:pos="720"/>
          <w:tab w:val="num" w:pos="1290"/>
          <w:tab w:val="left" w:pos="1440"/>
          <w:tab w:val="left" w:pos="1980"/>
          <w:tab w:val="left" w:pos="2070"/>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 xml:space="preserve">A public hearing is </w:t>
      </w:r>
      <w:r w:rsidRPr="00867F7C">
        <w:rPr>
          <w:rFonts w:asciiTheme="minorHAnsi" w:hAnsiTheme="minorHAnsi"/>
          <w:u w:val="single"/>
        </w:rPr>
        <w:t>not</w:t>
      </w:r>
      <w:r w:rsidRPr="00867F7C">
        <w:rPr>
          <w:rFonts w:asciiTheme="minorHAnsi" w:hAnsiTheme="minorHAnsi"/>
        </w:rPr>
        <w:t xml:space="preserve"> required for any appl</w:t>
      </w:r>
      <w:r w:rsidR="00856043">
        <w:rPr>
          <w:rFonts w:asciiTheme="minorHAnsi" w:hAnsiTheme="minorHAnsi"/>
        </w:rPr>
        <w:t>icant</w:t>
      </w:r>
      <w:r w:rsidRPr="00867F7C">
        <w:rPr>
          <w:rFonts w:asciiTheme="minorHAnsi" w:hAnsiTheme="minorHAnsi"/>
        </w:rPr>
        <w:t>.</w:t>
      </w:r>
    </w:p>
    <w:p w14:paraId="2BF89A81"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82" w14:textId="77777777" w:rsidR="00E751D5" w:rsidRPr="00867F7C" w:rsidRDefault="00E751D5">
      <w:pPr>
        <w:tabs>
          <w:tab w:val="left" w:pos="720"/>
          <w:tab w:val="left" w:pos="1440"/>
          <w:tab w:val="left" w:pos="23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A </w:t>
      </w:r>
      <w:r w:rsidRPr="00867F7C">
        <w:rPr>
          <w:rFonts w:asciiTheme="minorHAnsi" w:hAnsiTheme="minorHAnsi"/>
          <w:b/>
        </w:rPr>
        <w:t>public body</w:t>
      </w:r>
      <w:r w:rsidRPr="00867F7C">
        <w:rPr>
          <w:rFonts w:asciiTheme="minorHAnsi" w:hAnsiTheme="minorHAnsi"/>
        </w:rPr>
        <w:t xml:space="preserve"> must also certify com</w:t>
      </w:r>
      <w:r w:rsidR="005703EE" w:rsidRPr="00867F7C">
        <w:rPr>
          <w:rFonts w:asciiTheme="minorHAnsi" w:hAnsiTheme="minorHAnsi"/>
        </w:rPr>
        <w:t>pliance with the FTA Section 13c</w:t>
      </w:r>
      <w:r w:rsidRPr="00867F7C">
        <w:rPr>
          <w:rFonts w:asciiTheme="minorHAnsi" w:hAnsiTheme="minorHAnsi"/>
        </w:rPr>
        <w:t xml:space="preserve"> Labor Protection requirements </w:t>
      </w:r>
      <w:r w:rsidRPr="00867F7C">
        <w:rPr>
          <w:rFonts w:asciiTheme="minorHAnsi" w:hAnsiTheme="minorHAnsi"/>
          <w:u w:val="single"/>
        </w:rPr>
        <w:t>if</w:t>
      </w:r>
      <w:r w:rsidRPr="00867F7C">
        <w:rPr>
          <w:rFonts w:asciiTheme="minorHAnsi" w:hAnsiTheme="minorHAnsi"/>
        </w:rPr>
        <w:t xml:space="preserve"> it receives federal financi</w:t>
      </w:r>
      <w:r w:rsidR="00756489" w:rsidRPr="00867F7C">
        <w:rPr>
          <w:rFonts w:asciiTheme="minorHAnsi" w:hAnsiTheme="minorHAnsi"/>
        </w:rPr>
        <w:t>al assistance under Sections 533</w:t>
      </w:r>
      <w:r w:rsidRPr="00867F7C">
        <w:rPr>
          <w:rFonts w:asciiTheme="minorHAnsi" w:hAnsiTheme="minorHAnsi"/>
        </w:rPr>
        <w:t>9, 5307 or 5311. For Public Bodies, the following signatures are required (for the Authorizing Resolution):</w:t>
      </w:r>
    </w:p>
    <w:p w14:paraId="2BF89A83"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84"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firstLine="576"/>
        <w:rPr>
          <w:rFonts w:asciiTheme="minorHAnsi" w:hAnsiTheme="minorHAnsi"/>
          <w:sz w:val="20"/>
        </w:rPr>
      </w:pPr>
      <w:r w:rsidRPr="00867F7C">
        <w:rPr>
          <w:rFonts w:asciiTheme="minorHAnsi" w:hAnsiTheme="minorHAnsi"/>
          <w:sz w:val="20"/>
          <w:u w:val="single"/>
        </w:rPr>
        <w:t>Public Body</w:t>
      </w:r>
      <w:r w:rsidRPr="00867F7C">
        <w:rPr>
          <w:rFonts w:asciiTheme="minorHAnsi" w:hAnsiTheme="minorHAnsi"/>
          <w:sz w:val="20"/>
        </w:rPr>
        <w:tab/>
      </w:r>
      <w:r w:rsidRPr="00867F7C">
        <w:rPr>
          <w:rFonts w:asciiTheme="minorHAnsi" w:hAnsiTheme="minorHAnsi"/>
          <w:sz w:val="20"/>
          <w:u w:val="single"/>
        </w:rPr>
        <w:t>Signatures</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u w:val="single"/>
        </w:rPr>
        <w:t>Attest</w:t>
      </w:r>
    </w:p>
    <w:p w14:paraId="2BF89A85"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4032" w:hanging="2016"/>
        <w:rPr>
          <w:rFonts w:asciiTheme="minorHAnsi" w:hAnsiTheme="minorHAnsi"/>
          <w:sz w:val="20"/>
        </w:rPr>
      </w:pPr>
      <w:r w:rsidRPr="00867F7C">
        <w:rPr>
          <w:rFonts w:asciiTheme="minorHAnsi" w:hAnsiTheme="minorHAnsi"/>
          <w:sz w:val="20"/>
        </w:rPr>
        <w:t>County</w:t>
      </w:r>
      <w:r w:rsidRPr="00867F7C">
        <w:rPr>
          <w:rFonts w:asciiTheme="minorHAnsi" w:hAnsiTheme="minorHAnsi"/>
          <w:sz w:val="20"/>
        </w:rPr>
        <w:tab/>
      </w:r>
      <w:r w:rsidRPr="00867F7C">
        <w:rPr>
          <w:rFonts w:asciiTheme="minorHAnsi" w:hAnsiTheme="minorHAnsi"/>
          <w:sz w:val="20"/>
        </w:rPr>
        <w:tab/>
        <w:t>Commissioners (majority)</w:t>
      </w:r>
      <w:r w:rsidRPr="00867F7C">
        <w:rPr>
          <w:rFonts w:asciiTheme="minorHAnsi" w:hAnsiTheme="minorHAnsi"/>
          <w:sz w:val="20"/>
        </w:rPr>
        <w:tab/>
      </w:r>
      <w:r w:rsidRPr="00867F7C">
        <w:rPr>
          <w:rFonts w:asciiTheme="minorHAnsi" w:hAnsiTheme="minorHAnsi"/>
          <w:sz w:val="20"/>
        </w:rPr>
        <w:tab/>
        <w:t>Auditor</w:t>
      </w:r>
    </w:p>
    <w:p w14:paraId="2BF89A86"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4032" w:hanging="2016"/>
        <w:rPr>
          <w:rFonts w:asciiTheme="minorHAnsi" w:hAnsiTheme="minorHAnsi"/>
          <w:sz w:val="20"/>
        </w:rPr>
      </w:pPr>
      <w:r w:rsidRPr="00867F7C">
        <w:rPr>
          <w:rFonts w:asciiTheme="minorHAnsi" w:hAnsiTheme="minorHAnsi"/>
          <w:sz w:val="20"/>
        </w:rPr>
        <w:t>City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1D6640">
        <w:rPr>
          <w:rFonts w:asciiTheme="minorHAnsi" w:hAnsiTheme="minorHAnsi"/>
          <w:sz w:val="20"/>
        </w:rPr>
        <w:tab/>
      </w:r>
      <w:r w:rsidRPr="00867F7C">
        <w:rPr>
          <w:rFonts w:asciiTheme="minorHAnsi" w:hAnsiTheme="minorHAnsi"/>
          <w:sz w:val="20"/>
        </w:rPr>
        <w:t>Mayor and Board (majority)</w:t>
      </w:r>
      <w:r w:rsidRPr="00867F7C">
        <w:rPr>
          <w:rFonts w:asciiTheme="minorHAnsi" w:hAnsiTheme="minorHAnsi"/>
          <w:sz w:val="20"/>
        </w:rPr>
        <w:tab/>
      </w:r>
      <w:r w:rsidRPr="00867F7C">
        <w:rPr>
          <w:rFonts w:asciiTheme="minorHAnsi" w:hAnsiTheme="minorHAnsi"/>
          <w:sz w:val="20"/>
        </w:rPr>
        <w:tab/>
        <w:t>Clerk</w:t>
      </w:r>
      <w:r w:rsidRPr="00867F7C">
        <w:rPr>
          <w:rFonts w:asciiTheme="minorHAnsi" w:hAnsiTheme="minorHAnsi"/>
          <w:sz w:val="20"/>
        </w:rPr>
        <w:noBreakHyphen/>
        <w:t>Treasurer</w:t>
      </w:r>
    </w:p>
    <w:p w14:paraId="2BF89A87"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r w:rsidRPr="00867F7C">
        <w:rPr>
          <w:rFonts w:asciiTheme="minorHAnsi" w:hAnsiTheme="minorHAnsi"/>
          <w:sz w:val="20"/>
        </w:rPr>
        <w:t>Town</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Pres. and Board of Trustees (majority)</w:t>
      </w:r>
      <w:r w:rsidRPr="00867F7C">
        <w:rPr>
          <w:rFonts w:asciiTheme="minorHAnsi" w:hAnsiTheme="minorHAnsi"/>
          <w:sz w:val="20"/>
        </w:rPr>
        <w:tab/>
        <w:t>Clerk</w:t>
      </w:r>
      <w:r w:rsidRPr="00867F7C">
        <w:rPr>
          <w:rFonts w:asciiTheme="minorHAnsi" w:hAnsiTheme="minorHAnsi"/>
          <w:sz w:val="20"/>
        </w:rPr>
        <w:noBreakHyphen/>
        <w:t>Treasurer</w:t>
      </w:r>
    </w:p>
    <w:p w14:paraId="2BF89A88"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r w:rsidRPr="00867F7C">
        <w:rPr>
          <w:rFonts w:asciiTheme="minorHAnsi" w:hAnsiTheme="minorHAnsi"/>
          <w:sz w:val="20"/>
        </w:rPr>
        <w:t>Public Trans. Corp.</w:t>
      </w:r>
      <w:r w:rsidRPr="00867F7C">
        <w:rPr>
          <w:rFonts w:asciiTheme="minorHAnsi" w:hAnsiTheme="minorHAnsi"/>
          <w:sz w:val="20"/>
        </w:rPr>
        <w:tab/>
        <w:t>Board President</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Board Secretary</w:t>
      </w:r>
    </w:p>
    <w:p w14:paraId="2BF89A89"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8A" w14:textId="77777777" w:rsidR="00E751D5"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8B" w14:textId="77777777" w:rsidR="005C3AEE" w:rsidRDefault="005C3AE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8C" w14:textId="77777777" w:rsidR="005C3AEE" w:rsidRDefault="005C3AE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8D" w14:textId="77777777" w:rsidR="005C3AEE" w:rsidRPr="00867F7C" w:rsidRDefault="005C3AE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8E"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C.</w:t>
      </w:r>
      <w:r w:rsidRPr="00867F7C">
        <w:rPr>
          <w:rFonts w:asciiTheme="minorHAnsi" w:hAnsiTheme="minorHAnsi"/>
        </w:rPr>
        <w:tab/>
      </w:r>
      <w:r w:rsidRPr="00867F7C">
        <w:rPr>
          <w:rFonts w:asciiTheme="minorHAnsi" w:hAnsiTheme="minorHAnsi"/>
          <w:u w:val="single"/>
        </w:rPr>
        <w:t>Standard Assurances (Exhibit G)</w:t>
      </w:r>
    </w:p>
    <w:p w14:paraId="2BF89A8F"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90"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1.</w:t>
      </w:r>
      <w:r w:rsidRPr="00867F7C">
        <w:rPr>
          <w:rFonts w:asciiTheme="minorHAnsi" w:hAnsiTheme="minorHAnsi"/>
        </w:rPr>
        <w:tab/>
        <w:t xml:space="preserve">INDOT has combined all assurances associated with the Section 5310 application into one form.  </w:t>
      </w:r>
      <w:r w:rsidRPr="00867F7C">
        <w:rPr>
          <w:rFonts w:asciiTheme="minorHAnsi" w:hAnsiTheme="minorHAnsi"/>
          <w:b/>
        </w:rPr>
        <w:t>Please read each item carefully before signing.</w:t>
      </w:r>
      <w:r w:rsidRPr="00867F7C">
        <w:rPr>
          <w:rFonts w:asciiTheme="minorHAnsi" w:hAnsiTheme="minorHAnsi"/>
        </w:rPr>
        <w:t xml:space="preserve">  </w:t>
      </w:r>
      <w:r w:rsidR="00D3422E" w:rsidRPr="00867F7C">
        <w:rPr>
          <w:rFonts w:asciiTheme="minorHAnsi" w:hAnsiTheme="minorHAnsi"/>
        </w:rPr>
        <w:t>In addition</w:t>
      </w:r>
      <w:r w:rsidRPr="00867F7C">
        <w:rPr>
          <w:rFonts w:asciiTheme="minorHAnsi" w:hAnsiTheme="minorHAnsi"/>
        </w:rPr>
        <w:t xml:space="preserve">, we recommend that your </w:t>
      </w:r>
      <w:r w:rsidR="00F96533" w:rsidRPr="00867F7C">
        <w:rPr>
          <w:rFonts w:asciiTheme="minorHAnsi" w:hAnsiTheme="minorHAnsi"/>
        </w:rPr>
        <w:t xml:space="preserve">agency’s </w:t>
      </w:r>
      <w:r w:rsidRPr="00867F7C">
        <w:rPr>
          <w:rFonts w:asciiTheme="minorHAnsi" w:hAnsiTheme="minorHAnsi"/>
        </w:rPr>
        <w:t>legal counsel review these assurances.</w:t>
      </w:r>
    </w:p>
    <w:p w14:paraId="2BF89A91" w14:textId="77777777" w:rsidR="00F96533" w:rsidRPr="00867F7C" w:rsidRDefault="00F96533">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A92"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2.</w:t>
      </w:r>
      <w:r w:rsidRPr="00867F7C">
        <w:rPr>
          <w:rFonts w:asciiTheme="minorHAnsi" w:hAnsiTheme="minorHAnsi"/>
        </w:rPr>
        <w:tab/>
        <w:t>Federal regulations require the Indiana Department of</w:t>
      </w:r>
      <w:r w:rsidR="00F96533" w:rsidRPr="00867F7C">
        <w:rPr>
          <w:rFonts w:asciiTheme="minorHAnsi" w:hAnsiTheme="minorHAnsi"/>
        </w:rPr>
        <w:t xml:space="preserve"> Transportation and each applicant</w:t>
      </w:r>
      <w:r w:rsidRPr="00867F7C">
        <w:rPr>
          <w:rFonts w:asciiTheme="minorHAnsi" w:hAnsiTheme="minorHAnsi"/>
        </w:rPr>
        <w:t xml:space="preserve"> follow the </w:t>
      </w:r>
      <w:r w:rsidR="00F96533" w:rsidRPr="00867F7C">
        <w:rPr>
          <w:rFonts w:asciiTheme="minorHAnsi" w:hAnsiTheme="minorHAnsi"/>
        </w:rPr>
        <w:t xml:space="preserve">requirements of </w:t>
      </w:r>
      <w:r w:rsidRPr="00867F7C">
        <w:rPr>
          <w:rFonts w:asciiTheme="minorHAnsi" w:hAnsiTheme="minorHAnsi"/>
        </w:rPr>
        <w:t>Exhibit G.  Individuals who desire more information about these requirements may contact INDOT.</w:t>
      </w:r>
    </w:p>
    <w:p w14:paraId="2BF89A93" w14:textId="77777777" w:rsidR="005703EE" w:rsidRPr="00867F7C" w:rsidRDefault="005703EE">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A94"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For Public Bodies, the following signatures are required for Exhibit G:</w:t>
      </w:r>
    </w:p>
    <w:p w14:paraId="2BF89A95"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96"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firstLine="576"/>
        <w:rPr>
          <w:rFonts w:asciiTheme="minorHAnsi" w:hAnsiTheme="minorHAnsi"/>
          <w:sz w:val="20"/>
        </w:rPr>
      </w:pPr>
      <w:r w:rsidRPr="00867F7C">
        <w:rPr>
          <w:rFonts w:asciiTheme="minorHAnsi" w:hAnsiTheme="minorHAnsi"/>
          <w:sz w:val="20"/>
          <w:u w:val="single"/>
        </w:rPr>
        <w:t>Public Body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u w:val="single"/>
        </w:rPr>
        <w:t>Signatures</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u w:val="single"/>
        </w:rPr>
        <w:t>Attest</w:t>
      </w:r>
    </w:p>
    <w:p w14:paraId="2BF89A97"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4032" w:hanging="2016"/>
        <w:rPr>
          <w:rFonts w:asciiTheme="minorHAnsi" w:hAnsiTheme="minorHAnsi"/>
          <w:sz w:val="20"/>
        </w:rPr>
      </w:pPr>
      <w:r w:rsidRPr="00867F7C">
        <w:rPr>
          <w:rFonts w:asciiTheme="minorHAnsi" w:hAnsiTheme="minorHAnsi"/>
          <w:sz w:val="20"/>
        </w:rPr>
        <w:t>County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Commissioners (majority)</w:t>
      </w:r>
      <w:r w:rsidRPr="00867F7C">
        <w:rPr>
          <w:rFonts w:asciiTheme="minorHAnsi" w:hAnsiTheme="minorHAnsi"/>
          <w:sz w:val="20"/>
        </w:rPr>
        <w:tab/>
      </w:r>
      <w:r w:rsidRPr="00867F7C">
        <w:rPr>
          <w:rFonts w:asciiTheme="minorHAnsi" w:hAnsiTheme="minorHAnsi"/>
          <w:sz w:val="20"/>
        </w:rPr>
        <w:tab/>
        <w:t>Auditor</w:t>
      </w:r>
    </w:p>
    <w:p w14:paraId="2BF89A98"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r w:rsidRPr="00867F7C">
        <w:rPr>
          <w:rFonts w:asciiTheme="minorHAnsi" w:hAnsiTheme="minorHAnsi"/>
          <w:sz w:val="20"/>
        </w:rPr>
        <w:t>City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1D6640">
        <w:rPr>
          <w:rFonts w:asciiTheme="minorHAnsi" w:hAnsiTheme="minorHAnsi"/>
          <w:sz w:val="20"/>
        </w:rPr>
        <w:tab/>
      </w:r>
      <w:r w:rsidRPr="00867F7C">
        <w:rPr>
          <w:rFonts w:asciiTheme="minorHAnsi" w:hAnsiTheme="minorHAnsi"/>
          <w:sz w:val="20"/>
        </w:rPr>
        <w:t>Mayor and Board (majority)</w:t>
      </w:r>
      <w:r w:rsidRPr="00867F7C">
        <w:rPr>
          <w:rFonts w:asciiTheme="minorHAnsi" w:hAnsiTheme="minorHAnsi"/>
          <w:sz w:val="20"/>
        </w:rPr>
        <w:tab/>
      </w:r>
      <w:r w:rsidRPr="00867F7C">
        <w:rPr>
          <w:rFonts w:asciiTheme="minorHAnsi" w:hAnsiTheme="minorHAnsi"/>
          <w:sz w:val="20"/>
        </w:rPr>
        <w:tab/>
        <w:t>Clerk</w:t>
      </w:r>
      <w:r w:rsidRPr="00867F7C">
        <w:rPr>
          <w:rFonts w:asciiTheme="minorHAnsi" w:hAnsiTheme="minorHAnsi"/>
          <w:sz w:val="20"/>
        </w:rPr>
        <w:noBreakHyphen/>
        <w:t>Treasurer</w:t>
      </w:r>
    </w:p>
    <w:p w14:paraId="2BF89A99" w14:textId="77777777" w:rsidR="00E751D5" w:rsidRPr="00867F7C" w:rsidRDefault="00E751D5">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rPr>
      </w:pPr>
      <w:r w:rsidRPr="00867F7C">
        <w:rPr>
          <w:rFonts w:asciiTheme="minorHAnsi" w:hAnsiTheme="minorHAnsi"/>
          <w:sz w:val="20"/>
        </w:rPr>
        <w:t>Town</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Pres. and Board of Trustees (majority)</w:t>
      </w:r>
      <w:r w:rsidRPr="00867F7C">
        <w:rPr>
          <w:rFonts w:asciiTheme="minorHAnsi" w:hAnsiTheme="minorHAnsi"/>
          <w:sz w:val="20"/>
        </w:rPr>
        <w:tab/>
        <w:t>Clerk</w:t>
      </w:r>
      <w:r w:rsidRPr="00867F7C">
        <w:rPr>
          <w:rFonts w:asciiTheme="minorHAnsi" w:hAnsiTheme="minorHAnsi"/>
          <w:sz w:val="20"/>
        </w:rPr>
        <w:noBreakHyphen/>
        <w:t>Treasurer</w:t>
      </w:r>
    </w:p>
    <w:p w14:paraId="2BF89A9A" w14:textId="77777777" w:rsidR="00984E00" w:rsidRPr="00867F7C" w:rsidRDefault="00E751D5" w:rsidP="00984E0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r w:rsidRPr="00867F7C">
        <w:rPr>
          <w:rFonts w:asciiTheme="minorHAnsi" w:hAnsiTheme="minorHAnsi"/>
          <w:sz w:val="20"/>
        </w:rPr>
        <w:t>Public Transp. Corp.</w:t>
      </w:r>
      <w:r w:rsidRPr="00867F7C">
        <w:rPr>
          <w:rFonts w:asciiTheme="minorHAnsi" w:hAnsiTheme="minorHAnsi"/>
          <w:sz w:val="20"/>
        </w:rPr>
        <w:tab/>
      </w:r>
      <w:r w:rsidRPr="00867F7C">
        <w:rPr>
          <w:rFonts w:asciiTheme="minorHAnsi" w:hAnsiTheme="minorHAnsi"/>
          <w:sz w:val="20"/>
        </w:rPr>
        <w:tab/>
        <w:t>Board President</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Board Secretary</w:t>
      </w:r>
    </w:p>
    <w:p w14:paraId="2BF89A9B" w14:textId="77777777" w:rsidR="00984E00" w:rsidRPr="00867F7C" w:rsidRDefault="00984E00" w:rsidP="00984E0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p>
    <w:p w14:paraId="2BF89A9C" w14:textId="77777777" w:rsidR="00984E00" w:rsidRPr="00867F7C" w:rsidRDefault="00984E00" w:rsidP="00984E00">
      <w:pPr>
        <w:tabs>
          <w:tab w:val="left" w:pos="720"/>
          <w:tab w:val="left" w:pos="1440"/>
          <w:tab w:val="left" w:pos="243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szCs w:val="24"/>
        </w:rPr>
      </w:pPr>
    </w:p>
    <w:p w14:paraId="2BF89A9D"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D.</w:t>
      </w:r>
      <w:r w:rsidRPr="00867F7C">
        <w:rPr>
          <w:rFonts w:asciiTheme="minorHAnsi" w:hAnsiTheme="minorHAnsi"/>
        </w:rPr>
        <w:tab/>
      </w:r>
      <w:r w:rsidR="00AF405E" w:rsidRPr="00867F7C">
        <w:rPr>
          <w:rFonts w:asciiTheme="minorHAnsi" w:hAnsiTheme="minorHAnsi"/>
          <w:u w:val="single"/>
        </w:rPr>
        <w:t>Bankruptcy</w:t>
      </w:r>
      <w:r w:rsidRPr="00867F7C">
        <w:rPr>
          <w:rFonts w:asciiTheme="minorHAnsi" w:hAnsiTheme="minorHAnsi"/>
          <w:u w:val="single"/>
        </w:rPr>
        <w:t>/Litigation Certification (Exhibit H)</w:t>
      </w:r>
    </w:p>
    <w:p w14:paraId="2BF89A9E"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9F" w14:textId="77777777" w:rsidR="004B2F80" w:rsidRPr="001D6640"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i/>
        </w:rPr>
      </w:pPr>
      <w:r w:rsidRPr="00867F7C">
        <w:rPr>
          <w:rFonts w:asciiTheme="minorHAnsi" w:hAnsiTheme="minorHAnsi"/>
        </w:rPr>
        <w:t>1.</w:t>
      </w:r>
      <w:r w:rsidRPr="00867F7C">
        <w:rPr>
          <w:rFonts w:asciiTheme="minorHAnsi" w:hAnsiTheme="minorHAnsi"/>
        </w:rPr>
        <w:tab/>
        <w:t xml:space="preserve">Federal regulations require the Indiana Department of Transportation to ask each applicant the questions in Exhibit H.  </w:t>
      </w:r>
      <w:r w:rsidRPr="001D6640">
        <w:rPr>
          <w:rFonts w:asciiTheme="minorHAnsi" w:hAnsiTheme="minorHAnsi"/>
          <w:i/>
        </w:rPr>
        <w:t xml:space="preserve">Please read each item carefully before signing.  </w:t>
      </w:r>
    </w:p>
    <w:p w14:paraId="2BF89AA0"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AA1" w14:textId="77777777" w:rsidR="004B2F80" w:rsidRPr="00867F7C" w:rsidRDefault="004B2F80" w:rsidP="004B2F80">
      <w:pPr>
        <w:tabs>
          <w:tab w:val="left" w:pos="0"/>
          <w:tab w:val="left" w:pos="720"/>
          <w:tab w:val="left" w:pos="2070"/>
          <w:tab w:val="left" w:pos="2610"/>
          <w:tab w:val="left" w:pos="2880"/>
          <w:tab w:val="left" w:pos="4032"/>
          <w:tab w:val="left" w:pos="4896"/>
          <w:tab w:val="left" w:pos="5760"/>
          <w:tab w:val="left" w:pos="6624"/>
          <w:tab w:val="left" w:pos="7488"/>
          <w:tab w:val="left" w:pos="8352"/>
          <w:tab w:val="left" w:pos="9216"/>
          <w:tab w:val="left" w:pos="10080"/>
        </w:tabs>
        <w:ind w:left="2070" w:hanging="630"/>
        <w:rPr>
          <w:rFonts w:asciiTheme="minorHAnsi" w:hAnsiTheme="minorHAnsi"/>
        </w:rPr>
      </w:pPr>
      <w:r w:rsidRPr="00867F7C">
        <w:rPr>
          <w:rFonts w:asciiTheme="minorHAnsi" w:hAnsiTheme="minorHAnsi"/>
        </w:rPr>
        <w:t>2.</w:t>
      </w:r>
      <w:r w:rsidRPr="00867F7C">
        <w:rPr>
          <w:rFonts w:asciiTheme="minorHAnsi" w:hAnsiTheme="minorHAnsi"/>
        </w:rPr>
        <w:tab/>
        <w:t>Provide a brief explanation if your agency answers “yes” to any question.  Answering “yes” will not automatically disqualify your application.  INDOT will review each situation to gauge its relevance to your application.</w:t>
      </w:r>
    </w:p>
    <w:p w14:paraId="2BF89AA2"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AA3"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For Public Bodies, the following signatures are required for Exhibit H:</w:t>
      </w:r>
    </w:p>
    <w:p w14:paraId="2BF89AA4"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A5"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1440" w:firstLine="576"/>
        <w:rPr>
          <w:rFonts w:asciiTheme="minorHAnsi" w:hAnsiTheme="minorHAnsi"/>
          <w:sz w:val="20"/>
        </w:rPr>
      </w:pPr>
      <w:r w:rsidRPr="00867F7C">
        <w:rPr>
          <w:rFonts w:asciiTheme="minorHAnsi" w:hAnsiTheme="minorHAnsi"/>
          <w:sz w:val="20"/>
          <w:u w:val="single"/>
        </w:rPr>
        <w:t>Public Body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u w:val="single"/>
        </w:rPr>
        <w:t>Signatures</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u w:val="single"/>
        </w:rPr>
        <w:t>Attest</w:t>
      </w:r>
    </w:p>
    <w:p w14:paraId="2BF89AA6"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4032" w:hanging="2016"/>
        <w:rPr>
          <w:rFonts w:asciiTheme="minorHAnsi" w:hAnsiTheme="minorHAnsi"/>
          <w:sz w:val="20"/>
        </w:rPr>
      </w:pPr>
      <w:r w:rsidRPr="00867F7C">
        <w:rPr>
          <w:rFonts w:asciiTheme="minorHAnsi" w:hAnsiTheme="minorHAnsi"/>
          <w:sz w:val="20"/>
        </w:rPr>
        <w:t>County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Commissioners (majority)</w:t>
      </w:r>
      <w:r w:rsidRPr="00867F7C">
        <w:rPr>
          <w:rFonts w:asciiTheme="minorHAnsi" w:hAnsiTheme="minorHAnsi"/>
          <w:sz w:val="20"/>
        </w:rPr>
        <w:tab/>
      </w:r>
      <w:r w:rsidRPr="00867F7C">
        <w:rPr>
          <w:rFonts w:asciiTheme="minorHAnsi" w:hAnsiTheme="minorHAnsi"/>
          <w:sz w:val="20"/>
        </w:rPr>
        <w:tab/>
        <w:t>Auditor</w:t>
      </w:r>
    </w:p>
    <w:p w14:paraId="2BF89AA7"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r w:rsidRPr="00867F7C">
        <w:rPr>
          <w:rFonts w:asciiTheme="minorHAnsi" w:hAnsiTheme="minorHAnsi"/>
          <w:sz w:val="20"/>
        </w:rPr>
        <w:t>City</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009F1313">
        <w:rPr>
          <w:rFonts w:asciiTheme="minorHAnsi" w:hAnsiTheme="minorHAnsi"/>
          <w:sz w:val="20"/>
        </w:rPr>
        <w:tab/>
      </w:r>
      <w:r w:rsidRPr="00867F7C">
        <w:rPr>
          <w:rFonts w:asciiTheme="minorHAnsi" w:hAnsiTheme="minorHAnsi"/>
          <w:sz w:val="20"/>
        </w:rPr>
        <w:t>Mayor and Board (majority)</w:t>
      </w:r>
      <w:r w:rsidRPr="00867F7C">
        <w:rPr>
          <w:rFonts w:asciiTheme="minorHAnsi" w:hAnsiTheme="minorHAnsi"/>
          <w:sz w:val="20"/>
        </w:rPr>
        <w:tab/>
      </w:r>
      <w:r w:rsidRPr="00867F7C">
        <w:rPr>
          <w:rFonts w:asciiTheme="minorHAnsi" w:hAnsiTheme="minorHAnsi"/>
          <w:sz w:val="20"/>
        </w:rPr>
        <w:tab/>
        <w:t>Clerk</w:t>
      </w:r>
      <w:r w:rsidRPr="00867F7C">
        <w:rPr>
          <w:rFonts w:asciiTheme="minorHAnsi" w:hAnsiTheme="minorHAnsi"/>
          <w:sz w:val="20"/>
        </w:rPr>
        <w:noBreakHyphen/>
        <w:t>Treasurer</w:t>
      </w:r>
    </w:p>
    <w:p w14:paraId="2BF89AA8"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rPr>
      </w:pPr>
      <w:r w:rsidRPr="00867F7C">
        <w:rPr>
          <w:rFonts w:asciiTheme="minorHAnsi" w:hAnsiTheme="minorHAnsi"/>
          <w:sz w:val="20"/>
        </w:rPr>
        <w:t>Town</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Pres. and Board of Trustees (majority)</w:t>
      </w:r>
      <w:r w:rsidRPr="00867F7C">
        <w:rPr>
          <w:rFonts w:asciiTheme="minorHAnsi" w:hAnsiTheme="minorHAnsi"/>
          <w:sz w:val="20"/>
        </w:rPr>
        <w:tab/>
        <w:t>Clerk</w:t>
      </w:r>
      <w:r w:rsidRPr="00867F7C">
        <w:rPr>
          <w:rFonts w:asciiTheme="minorHAnsi" w:hAnsiTheme="minorHAnsi"/>
          <w:sz w:val="20"/>
        </w:rPr>
        <w:noBreakHyphen/>
        <w:t>Treasurer</w:t>
      </w:r>
    </w:p>
    <w:p w14:paraId="2BF89AA9" w14:textId="77777777" w:rsidR="004B2F80" w:rsidRPr="00867F7C" w:rsidRDefault="004B2F80" w:rsidP="004B2F80">
      <w:pPr>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ind w:left="2880" w:hanging="864"/>
        <w:rPr>
          <w:rFonts w:asciiTheme="minorHAnsi" w:hAnsiTheme="minorHAnsi"/>
          <w:sz w:val="20"/>
        </w:rPr>
      </w:pPr>
      <w:r w:rsidRPr="00867F7C">
        <w:rPr>
          <w:rFonts w:asciiTheme="minorHAnsi" w:hAnsiTheme="minorHAnsi"/>
          <w:sz w:val="20"/>
        </w:rPr>
        <w:t>Public Transp. Corp.</w:t>
      </w:r>
      <w:r w:rsidRPr="00867F7C">
        <w:rPr>
          <w:rFonts w:asciiTheme="minorHAnsi" w:hAnsiTheme="minorHAnsi"/>
          <w:sz w:val="20"/>
        </w:rPr>
        <w:tab/>
      </w:r>
      <w:r w:rsidRPr="00867F7C">
        <w:rPr>
          <w:rFonts w:asciiTheme="minorHAnsi" w:hAnsiTheme="minorHAnsi"/>
          <w:sz w:val="20"/>
        </w:rPr>
        <w:tab/>
        <w:t>Board President</w:t>
      </w:r>
      <w:r w:rsidRPr="00867F7C">
        <w:rPr>
          <w:rFonts w:asciiTheme="minorHAnsi" w:hAnsiTheme="minorHAnsi"/>
          <w:sz w:val="20"/>
        </w:rPr>
        <w:tab/>
      </w:r>
      <w:r w:rsidRPr="00867F7C">
        <w:rPr>
          <w:rFonts w:asciiTheme="minorHAnsi" w:hAnsiTheme="minorHAnsi"/>
          <w:sz w:val="20"/>
        </w:rPr>
        <w:tab/>
      </w:r>
      <w:r w:rsidRPr="00867F7C">
        <w:rPr>
          <w:rFonts w:asciiTheme="minorHAnsi" w:hAnsiTheme="minorHAnsi"/>
          <w:sz w:val="20"/>
        </w:rPr>
        <w:tab/>
        <w:t>Board Secretary</w:t>
      </w:r>
    </w:p>
    <w:p w14:paraId="2BF89AAA" w14:textId="77777777" w:rsidR="004B2F80" w:rsidRPr="00867F7C" w:rsidRDefault="004B2F80" w:rsidP="00984E00">
      <w:pPr>
        <w:tabs>
          <w:tab w:val="left" w:pos="720"/>
          <w:tab w:val="left" w:pos="1440"/>
          <w:tab w:val="left" w:pos="243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szCs w:val="24"/>
        </w:rPr>
      </w:pPr>
    </w:p>
    <w:p w14:paraId="2BF89AAB" w14:textId="77777777" w:rsidR="004B2F80" w:rsidRPr="00867F7C" w:rsidRDefault="004B2F80" w:rsidP="00984E00">
      <w:pPr>
        <w:tabs>
          <w:tab w:val="left" w:pos="720"/>
          <w:tab w:val="left" w:pos="1440"/>
          <w:tab w:val="left" w:pos="243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szCs w:val="24"/>
        </w:rPr>
      </w:pPr>
    </w:p>
    <w:p w14:paraId="2BF89AAC" w14:textId="12A9B171" w:rsidR="00984E00" w:rsidRPr="00867F7C" w:rsidRDefault="00884229"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u w:val="single"/>
        </w:rPr>
      </w:pPr>
      <w:r w:rsidRPr="00867F7C">
        <w:rPr>
          <w:rFonts w:asciiTheme="minorHAnsi" w:hAnsiTheme="minorHAnsi"/>
        </w:rPr>
        <w:t>E</w:t>
      </w:r>
      <w:r w:rsidR="00984E00" w:rsidRPr="00867F7C">
        <w:rPr>
          <w:rFonts w:asciiTheme="minorHAnsi" w:hAnsiTheme="minorHAnsi"/>
        </w:rPr>
        <w:t>.</w:t>
      </w:r>
      <w:r w:rsidR="00984E00" w:rsidRPr="00867F7C">
        <w:rPr>
          <w:rFonts w:asciiTheme="minorHAnsi" w:hAnsiTheme="minorHAnsi"/>
        </w:rPr>
        <w:tab/>
      </w:r>
      <w:r w:rsidR="00984E00" w:rsidRPr="00867F7C">
        <w:rPr>
          <w:rFonts w:asciiTheme="minorHAnsi" w:hAnsiTheme="minorHAnsi"/>
          <w:u w:val="single"/>
        </w:rPr>
        <w:t>Transportation Improvement Program (TIP) Approval</w:t>
      </w:r>
      <w:r w:rsidR="003D2FDC" w:rsidRPr="00867F7C">
        <w:rPr>
          <w:rFonts w:asciiTheme="minorHAnsi" w:hAnsiTheme="minorHAnsi"/>
          <w:u w:val="single"/>
        </w:rPr>
        <w:t xml:space="preserve"> </w:t>
      </w:r>
      <w:r w:rsidR="002E0353">
        <w:rPr>
          <w:rFonts w:asciiTheme="minorHAnsi" w:hAnsiTheme="minorHAnsi"/>
          <w:u w:val="single"/>
        </w:rPr>
        <w:t xml:space="preserve">- </w:t>
      </w:r>
      <w:r w:rsidR="00A502B7" w:rsidRPr="00867F7C">
        <w:rPr>
          <w:rFonts w:asciiTheme="minorHAnsi" w:hAnsiTheme="minorHAnsi"/>
          <w:u w:val="single"/>
        </w:rPr>
        <w:t xml:space="preserve">small </w:t>
      </w:r>
      <w:r w:rsidR="003D2FDC" w:rsidRPr="00867F7C">
        <w:rPr>
          <w:rFonts w:asciiTheme="minorHAnsi" w:hAnsiTheme="minorHAnsi"/>
          <w:u w:val="single"/>
        </w:rPr>
        <w:t>urban areas o</w:t>
      </w:r>
      <w:r w:rsidR="00984E00" w:rsidRPr="00867F7C">
        <w:rPr>
          <w:rFonts w:asciiTheme="minorHAnsi" w:hAnsiTheme="minorHAnsi"/>
          <w:u w:val="single"/>
        </w:rPr>
        <w:t>nly</w:t>
      </w:r>
    </w:p>
    <w:p w14:paraId="2BF89AAD" w14:textId="77777777" w:rsidR="00984E00" w:rsidRPr="00867F7C" w:rsidRDefault="00984E0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p>
    <w:p w14:paraId="2BF89AAE" w14:textId="1019015B" w:rsidR="00984E00"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Applicants from </w:t>
      </w:r>
      <w:r w:rsidR="00A502B7" w:rsidRPr="00867F7C">
        <w:rPr>
          <w:rFonts w:asciiTheme="minorHAnsi" w:hAnsiTheme="minorHAnsi"/>
        </w:rPr>
        <w:t xml:space="preserve">small </w:t>
      </w:r>
      <w:r w:rsidRPr="00867F7C">
        <w:rPr>
          <w:rFonts w:asciiTheme="minorHAnsi" w:hAnsiTheme="minorHAnsi"/>
        </w:rPr>
        <w:t>urbanized areas must contact the local Metropolitan Planning Organization (MPO) to have this project included in their Transportation Improvement Program (TIP).</w:t>
      </w:r>
    </w:p>
    <w:p w14:paraId="2A55C2D2" w14:textId="371FC60F" w:rsidR="00B952F3" w:rsidRDefault="00B952F3"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7243DF42" w14:textId="77777777" w:rsidR="00065640" w:rsidRDefault="0006564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58FE0A22" w14:textId="404D80CC" w:rsidR="00B952F3" w:rsidRDefault="00B952F3"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Pr>
          <w:rFonts w:asciiTheme="minorHAnsi" w:hAnsiTheme="minorHAnsi"/>
        </w:rPr>
        <w:t>At a minimum,</w:t>
      </w:r>
      <w:r w:rsidR="00CC31D8">
        <w:rPr>
          <w:rFonts w:asciiTheme="minorHAnsi" w:hAnsiTheme="minorHAnsi"/>
        </w:rPr>
        <w:t xml:space="preserve"> you</w:t>
      </w:r>
      <w:r w:rsidR="003A578F">
        <w:rPr>
          <w:rFonts w:asciiTheme="minorHAnsi" w:hAnsiTheme="minorHAnsi"/>
        </w:rPr>
        <w:t xml:space="preserve"> should </w:t>
      </w:r>
      <w:r w:rsidR="00065640">
        <w:rPr>
          <w:rFonts w:asciiTheme="minorHAnsi" w:hAnsiTheme="minorHAnsi"/>
        </w:rPr>
        <w:t>receive</w:t>
      </w:r>
      <w:r w:rsidR="003A578F">
        <w:rPr>
          <w:rFonts w:asciiTheme="minorHAnsi" w:hAnsiTheme="minorHAnsi"/>
        </w:rPr>
        <w:t xml:space="preserve"> a letter from your MPO stating it will include your application in the local TIP if funded by INDOT.</w:t>
      </w:r>
      <w:r w:rsidR="00E7269A">
        <w:rPr>
          <w:rFonts w:asciiTheme="minorHAnsi" w:hAnsiTheme="minorHAnsi"/>
        </w:rPr>
        <w:t xml:space="preserve">  INDOT will </w:t>
      </w:r>
      <w:r w:rsidR="009B2506">
        <w:rPr>
          <w:rFonts w:asciiTheme="minorHAnsi" w:hAnsiTheme="minorHAnsi"/>
        </w:rPr>
        <w:t xml:space="preserve">later </w:t>
      </w:r>
      <w:r w:rsidR="00E7269A">
        <w:rPr>
          <w:rFonts w:asciiTheme="minorHAnsi" w:hAnsiTheme="minorHAnsi"/>
        </w:rPr>
        <w:t>not</w:t>
      </w:r>
      <w:r w:rsidR="009B2506">
        <w:rPr>
          <w:rFonts w:asciiTheme="minorHAnsi" w:hAnsiTheme="minorHAnsi"/>
        </w:rPr>
        <w:t>ify MPOs of approved applications.</w:t>
      </w:r>
    </w:p>
    <w:p w14:paraId="6E8096B0" w14:textId="5621DE10" w:rsidR="003A578F" w:rsidRDefault="003A578F"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6C50FD07" w14:textId="5CB91173" w:rsidR="003A578F" w:rsidRPr="00867F7C" w:rsidRDefault="00E7076F"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Pr>
          <w:rFonts w:asciiTheme="minorHAnsi" w:hAnsiTheme="minorHAnsi"/>
        </w:rPr>
        <w:t xml:space="preserve">The </w:t>
      </w:r>
      <w:r w:rsidR="00AA2508">
        <w:rPr>
          <w:rFonts w:asciiTheme="minorHAnsi" w:hAnsiTheme="minorHAnsi"/>
        </w:rPr>
        <w:t xml:space="preserve">MPOs </w:t>
      </w:r>
      <w:r>
        <w:rPr>
          <w:rFonts w:asciiTheme="minorHAnsi" w:hAnsiTheme="minorHAnsi"/>
        </w:rPr>
        <w:t xml:space="preserve">may decide to </w:t>
      </w:r>
      <w:r w:rsidR="00AA2508">
        <w:rPr>
          <w:rFonts w:asciiTheme="minorHAnsi" w:hAnsiTheme="minorHAnsi"/>
        </w:rPr>
        <w:t>include your application in the local TIP</w:t>
      </w:r>
      <w:r w:rsidR="00E552A4">
        <w:rPr>
          <w:rFonts w:asciiTheme="minorHAnsi" w:hAnsiTheme="minorHAnsi"/>
        </w:rPr>
        <w:t xml:space="preserve"> prior to submission of your application.</w:t>
      </w:r>
      <w:r w:rsidR="001B3505">
        <w:rPr>
          <w:rFonts w:asciiTheme="minorHAnsi" w:hAnsiTheme="minorHAnsi"/>
        </w:rPr>
        <w:t xml:space="preserve">  Please attach that documentation in your application.</w:t>
      </w:r>
    </w:p>
    <w:p w14:paraId="2BF89AAF"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B0" w14:textId="77777777" w:rsidR="00984E00"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Applicants from the following areas must receive local TIP approval:</w:t>
      </w:r>
    </w:p>
    <w:p w14:paraId="2BF89AB1" w14:textId="77777777" w:rsidR="00E76F41" w:rsidRPr="00867F7C" w:rsidRDefault="00E76F41"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B2"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tbl>
      <w:tblPr>
        <w:tblW w:w="8280" w:type="dxa"/>
        <w:tblInd w:w="1368" w:type="dxa"/>
        <w:tblLook w:val="0000" w:firstRow="0" w:lastRow="0" w:firstColumn="0" w:lastColumn="0" w:noHBand="0" w:noVBand="0"/>
      </w:tblPr>
      <w:tblGrid>
        <w:gridCol w:w="3140"/>
        <w:gridCol w:w="2080"/>
        <w:gridCol w:w="1440"/>
        <w:gridCol w:w="1620"/>
      </w:tblGrid>
      <w:tr w:rsidR="00984E00" w:rsidRPr="00867F7C" w14:paraId="2BF89AB7" w14:textId="77777777">
        <w:trPr>
          <w:trHeight w:val="825"/>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tcPr>
          <w:p w14:paraId="2BF89AB3"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 xml:space="preserve">Metropolitan Planning </w:t>
            </w:r>
            <w:r w:rsidR="00AF405E" w:rsidRPr="00867F7C">
              <w:rPr>
                <w:rFonts w:asciiTheme="minorHAnsi" w:hAnsiTheme="minorHAnsi" w:cs="Arial"/>
                <w:b/>
                <w:bCs/>
                <w:snapToGrid/>
                <w:sz w:val="20"/>
              </w:rPr>
              <w:t>Organization</w:t>
            </w:r>
          </w:p>
        </w:tc>
        <w:tc>
          <w:tcPr>
            <w:tcW w:w="2080" w:type="dxa"/>
            <w:tcBorders>
              <w:top w:val="single" w:sz="4" w:space="0" w:color="auto"/>
              <w:left w:val="nil"/>
              <w:bottom w:val="single" w:sz="4" w:space="0" w:color="auto"/>
              <w:right w:val="single" w:sz="4" w:space="0" w:color="auto"/>
            </w:tcBorders>
            <w:shd w:val="clear" w:color="auto" w:fill="auto"/>
            <w:vAlign w:val="bottom"/>
          </w:tcPr>
          <w:p w14:paraId="2BF89AB4"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Counties Covered Under TIP Approval</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BF89AB5"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Phone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BF89AB6"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Contact</w:t>
            </w:r>
          </w:p>
        </w:tc>
      </w:tr>
      <w:tr w:rsidR="00984E00" w:rsidRPr="00867F7C" w14:paraId="2BF89ABC"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B8"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Madison</w:t>
                </w:r>
              </w:smartTag>
            </w:smartTag>
            <w:r w:rsidRPr="00867F7C">
              <w:rPr>
                <w:rFonts w:asciiTheme="minorHAnsi" w:hAnsiTheme="minorHAnsi" w:cs="Arial"/>
                <w:snapToGrid/>
                <w:sz w:val="20"/>
              </w:rPr>
              <w:t xml:space="preserve"> County Council of Governments (MCCOG)</w:t>
            </w:r>
          </w:p>
        </w:tc>
        <w:tc>
          <w:tcPr>
            <w:tcW w:w="2080" w:type="dxa"/>
            <w:tcBorders>
              <w:top w:val="nil"/>
              <w:left w:val="nil"/>
              <w:bottom w:val="single" w:sz="4" w:space="0" w:color="auto"/>
              <w:right w:val="single" w:sz="4" w:space="0" w:color="auto"/>
            </w:tcBorders>
            <w:shd w:val="clear" w:color="auto" w:fill="auto"/>
            <w:noWrap/>
            <w:vAlign w:val="bottom"/>
          </w:tcPr>
          <w:p w14:paraId="2BF89AB9"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Madison</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ABA" w14:textId="36CCC062"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765/641-948</w:t>
            </w:r>
            <w:r w:rsidR="00137A47">
              <w:rPr>
                <w:rFonts w:asciiTheme="minorHAnsi" w:hAnsiTheme="minorHAnsi" w:cs="Arial"/>
                <w:snapToGrid/>
                <w:sz w:val="20"/>
              </w:rPr>
              <w:t>2</w:t>
            </w:r>
          </w:p>
        </w:tc>
        <w:tc>
          <w:tcPr>
            <w:tcW w:w="1620" w:type="dxa"/>
            <w:tcBorders>
              <w:top w:val="nil"/>
              <w:left w:val="nil"/>
              <w:bottom w:val="single" w:sz="4" w:space="0" w:color="auto"/>
              <w:right w:val="single" w:sz="4" w:space="0" w:color="auto"/>
            </w:tcBorders>
            <w:shd w:val="clear" w:color="auto" w:fill="auto"/>
            <w:noWrap/>
            <w:vAlign w:val="bottom"/>
          </w:tcPr>
          <w:p w14:paraId="2BF89ABB" w14:textId="2ECAD413" w:rsidR="00984E00" w:rsidRPr="00867F7C" w:rsidRDefault="00137A47" w:rsidP="00AD047B">
            <w:pPr>
              <w:widowControl/>
              <w:rPr>
                <w:rFonts w:asciiTheme="minorHAnsi" w:hAnsiTheme="minorHAnsi" w:cs="Arial"/>
                <w:snapToGrid/>
                <w:sz w:val="20"/>
              </w:rPr>
            </w:pPr>
            <w:r>
              <w:rPr>
                <w:rFonts w:asciiTheme="minorHAnsi" w:hAnsiTheme="minorHAnsi" w:cs="Arial"/>
                <w:snapToGrid/>
                <w:sz w:val="20"/>
              </w:rPr>
              <w:t>David Benefiel</w:t>
            </w:r>
          </w:p>
        </w:tc>
      </w:tr>
      <w:tr w:rsidR="00984E00" w:rsidRPr="00867F7C" w14:paraId="2BF89AC1" w14:textId="77777777">
        <w:trPr>
          <w:trHeight w:val="765"/>
        </w:trPr>
        <w:tc>
          <w:tcPr>
            <w:tcW w:w="3140" w:type="dxa"/>
            <w:tcBorders>
              <w:top w:val="nil"/>
              <w:left w:val="single" w:sz="4" w:space="0" w:color="auto"/>
              <w:bottom w:val="single" w:sz="4" w:space="0" w:color="auto"/>
              <w:right w:val="single" w:sz="4" w:space="0" w:color="auto"/>
            </w:tcBorders>
            <w:shd w:val="clear" w:color="auto" w:fill="auto"/>
            <w:vAlign w:val="bottom"/>
          </w:tcPr>
          <w:p w14:paraId="2BF89ABD"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 xml:space="preserve">Bloomington/Monroe </w:t>
            </w:r>
            <w:smartTag w:uri="urn:schemas-microsoft-com:office:smarttags" w:element="place">
              <w:smartTag w:uri="urn:schemas-microsoft-com:office:smarttags" w:element="PlaceType">
                <w:r w:rsidRPr="00867F7C">
                  <w:rPr>
                    <w:rFonts w:asciiTheme="minorHAnsi" w:hAnsiTheme="minorHAnsi" w:cs="Arial"/>
                    <w:snapToGrid/>
                    <w:sz w:val="20"/>
                  </w:rPr>
                  <w:t>County</w:t>
                </w:r>
              </w:smartTag>
              <w:r w:rsidRPr="00867F7C">
                <w:rPr>
                  <w:rFonts w:asciiTheme="minorHAnsi" w:hAnsiTheme="minorHAnsi" w:cs="Arial"/>
                  <w:snapToGrid/>
                  <w:sz w:val="20"/>
                </w:rPr>
                <w:t xml:space="preserve"> </w:t>
              </w:r>
              <w:smartTag w:uri="urn:schemas-microsoft-com:office:smarttags" w:element="PlaceName">
                <w:r w:rsidRPr="00867F7C">
                  <w:rPr>
                    <w:rFonts w:asciiTheme="minorHAnsi" w:hAnsiTheme="minorHAnsi" w:cs="Arial"/>
                    <w:snapToGrid/>
                    <w:sz w:val="20"/>
                  </w:rPr>
                  <w:t>Metropolitan</w:t>
                </w:r>
              </w:smartTag>
            </w:smartTag>
            <w:r w:rsidRPr="00867F7C">
              <w:rPr>
                <w:rFonts w:asciiTheme="minorHAnsi" w:hAnsiTheme="minorHAnsi" w:cs="Arial"/>
                <w:snapToGrid/>
                <w:sz w:val="20"/>
              </w:rPr>
              <w:t xml:space="preserve"> Planning Organization (BMCMPO)</w:t>
            </w:r>
          </w:p>
        </w:tc>
        <w:tc>
          <w:tcPr>
            <w:tcW w:w="2080" w:type="dxa"/>
            <w:tcBorders>
              <w:top w:val="nil"/>
              <w:left w:val="nil"/>
              <w:bottom w:val="single" w:sz="4" w:space="0" w:color="auto"/>
              <w:right w:val="single" w:sz="4" w:space="0" w:color="auto"/>
            </w:tcBorders>
            <w:shd w:val="clear" w:color="auto" w:fill="auto"/>
            <w:noWrap/>
            <w:vAlign w:val="bottom"/>
          </w:tcPr>
          <w:p w14:paraId="2BF89ABE"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Monroe</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ABF"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812/349-3423</w:t>
            </w:r>
          </w:p>
        </w:tc>
        <w:tc>
          <w:tcPr>
            <w:tcW w:w="1620" w:type="dxa"/>
            <w:tcBorders>
              <w:top w:val="nil"/>
              <w:left w:val="nil"/>
              <w:bottom w:val="single" w:sz="4" w:space="0" w:color="auto"/>
              <w:right w:val="single" w:sz="4" w:space="0" w:color="auto"/>
            </w:tcBorders>
            <w:shd w:val="clear" w:color="auto" w:fill="auto"/>
            <w:noWrap/>
            <w:vAlign w:val="bottom"/>
          </w:tcPr>
          <w:p w14:paraId="2BF89AC0" w14:textId="77777777" w:rsidR="00984E00" w:rsidRPr="00867F7C" w:rsidRDefault="00E76F41" w:rsidP="00AD047B">
            <w:pPr>
              <w:widowControl/>
              <w:rPr>
                <w:rFonts w:asciiTheme="minorHAnsi" w:hAnsiTheme="minorHAnsi" w:cs="Arial"/>
                <w:snapToGrid/>
                <w:sz w:val="20"/>
              </w:rPr>
            </w:pPr>
            <w:r>
              <w:rPr>
                <w:rFonts w:asciiTheme="minorHAnsi" w:hAnsiTheme="minorHAnsi" w:cs="Arial"/>
                <w:snapToGrid/>
                <w:sz w:val="20"/>
              </w:rPr>
              <w:t>Pat Martin</w:t>
            </w:r>
          </w:p>
        </w:tc>
      </w:tr>
      <w:tr w:rsidR="00984E00" w:rsidRPr="00867F7C" w14:paraId="2BF89AC6"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C2"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Columbus</w:t>
                </w:r>
              </w:smartTag>
            </w:smartTag>
            <w:r w:rsidRPr="00867F7C">
              <w:rPr>
                <w:rFonts w:asciiTheme="minorHAnsi" w:hAnsiTheme="minorHAnsi" w:cs="Arial"/>
                <w:snapToGrid/>
                <w:sz w:val="20"/>
              </w:rPr>
              <w:t xml:space="preserve"> Area Metropolitan Planning Organization (CAMPO)</w:t>
            </w:r>
          </w:p>
        </w:tc>
        <w:tc>
          <w:tcPr>
            <w:tcW w:w="2080" w:type="dxa"/>
            <w:tcBorders>
              <w:top w:val="nil"/>
              <w:left w:val="nil"/>
              <w:bottom w:val="single" w:sz="4" w:space="0" w:color="auto"/>
              <w:right w:val="single" w:sz="4" w:space="0" w:color="auto"/>
            </w:tcBorders>
            <w:shd w:val="clear" w:color="auto" w:fill="auto"/>
            <w:noWrap/>
            <w:vAlign w:val="bottom"/>
          </w:tcPr>
          <w:p w14:paraId="2BF89AC3"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Bartholomew</w:t>
            </w:r>
          </w:p>
        </w:tc>
        <w:tc>
          <w:tcPr>
            <w:tcW w:w="1440" w:type="dxa"/>
            <w:tcBorders>
              <w:top w:val="nil"/>
              <w:left w:val="nil"/>
              <w:bottom w:val="single" w:sz="4" w:space="0" w:color="auto"/>
              <w:right w:val="single" w:sz="4" w:space="0" w:color="auto"/>
            </w:tcBorders>
            <w:shd w:val="clear" w:color="auto" w:fill="auto"/>
            <w:noWrap/>
            <w:vAlign w:val="bottom"/>
          </w:tcPr>
          <w:p w14:paraId="2BF89AC4" w14:textId="77777777" w:rsidR="00984E00" w:rsidRPr="00867F7C" w:rsidRDefault="00F033F9" w:rsidP="00AD047B">
            <w:pPr>
              <w:widowControl/>
              <w:rPr>
                <w:rFonts w:asciiTheme="minorHAnsi" w:hAnsiTheme="minorHAnsi" w:cs="Arial"/>
                <w:snapToGrid/>
                <w:sz w:val="20"/>
              </w:rPr>
            </w:pPr>
            <w:r w:rsidRPr="00867F7C">
              <w:rPr>
                <w:rFonts w:asciiTheme="minorHAnsi" w:hAnsiTheme="minorHAnsi" w:cs="Arial"/>
                <w:snapToGrid/>
                <w:sz w:val="20"/>
              </w:rPr>
              <w:t>812/376-2550</w:t>
            </w:r>
          </w:p>
        </w:tc>
        <w:tc>
          <w:tcPr>
            <w:tcW w:w="1620" w:type="dxa"/>
            <w:tcBorders>
              <w:top w:val="nil"/>
              <w:left w:val="nil"/>
              <w:bottom w:val="single" w:sz="4" w:space="0" w:color="auto"/>
              <w:right w:val="single" w:sz="4" w:space="0" w:color="auto"/>
            </w:tcBorders>
            <w:shd w:val="clear" w:color="auto" w:fill="auto"/>
            <w:noWrap/>
            <w:vAlign w:val="bottom"/>
          </w:tcPr>
          <w:p w14:paraId="2BF89AC5" w14:textId="77777777" w:rsidR="00984E00" w:rsidRPr="00867F7C" w:rsidRDefault="00F033F9" w:rsidP="00AD047B">
            <w:pPr>
              <w:widowControl/>
              <w:rPr>
                <w:rFonts w:asciiTheme="minorHAnsi" w:hAnsiTheme="minorHAnsi" w:cs="Arial"/>
                <w:snapToGrid/>
                <w:sz w:val="20"/>
              </w:rPr>
            </w:pPr>
            <w:r w:rsidRPr="00867F7C">
              <w:rPr>
                <w:rFonts w:asciiTheme="minorHAnsi" w:hAnsiTheme="minorHAnsi" w:cs="Arial"/>
                <w:snapToGrid/>
                <w:sz w:val="20"/>
              </w:rPr>
              <w:t>Laura Thayer</w:t>
            </w:r>
          </w:p>
        </w:tc>
      </w:tr>
      <w:tr w:rsidR="00984E00" w:rsidRPr="00867F7C" w14:paraId="2BF89ACB" w14:textId="77777777">
        <w:trPr>
          <w:trHeight w:val="765"/>
        </w:trPr>
        <w:tc>
          <w:tcPr>
            <w:tcW w:w="3140" w:type="dxa"/>
            <w:tcBorders>
              <w:top w:val="nil"/>
              <w:left w:val="single" w:sz="4" w:space="0" w:color="auto"/>
              <w:bottom w:val="single" w:sz="4" w:space="0" w:color="auto"/>
              <w:right w:val="single" w:sz="4" w:space="0" w:color="auto"/>
            </w:tcBorders>
            <w:shd w:val="clear" w:color="auto" w:fill="auto"/>
            <w:vAlign w:val="bottom"/>
          </w:tcPr>
          <w:p w14:paraId="2BF89AC7"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 xml:space="preserve">Kokomo-Howard </w:t>
            </w:r>
            <w:smartTag w:uri="urn:schemas-microsoft-com:office:smarttags" w:element="PlaceType">
              <w:r w:rsidRPr="00867F7C">
                <w:rPr>
                  <w:rFonts w:asciiTheme="minorHAnsi" w:hAnsiTheme="minorHAnsi" w:cs="Arial"/>
                  <w:snapToGrid/>
                  <w:sz w:val="20"/>
                </w:rPr>
                <w:t>County</w:t>
              </w:r>
            </w:smartTag>
            <w:r w:rsidRPr="00867F7C">
              <w:rPr>
                <w:rFonts w:asciiTheme="minorHAnsi" w:hAnsiTheme="minorHAnsi" w:cs="Arial"/>
                <w:snapToGrid/>
                <w:sz w:val="20"/>
              </w:rPr>
              <w:t xml:space="preserve"> Governmental Coordinating Council (KHCGCC)</w:t>
            </w:r>
          </w:p>
        </w:tc>
        <w:tc>
          <w:tcPr>
            <w:tcW w:w="2080" w:type="dxa"/>
            <w:tcBorders>
              <w:top w:val="nil"/>
              <w:left w:val="nil"/>
              <w:bottom w:val="single" w:sz="4" w:space="0" w:color="auto"/>
              <w:right w:val="single" w:sz="4" w:space="0" w:color="auto"/>
            </w:tcBorders>
            <w:shd w:val="clear" w:color="auto" w:fill="auto"/>
            <w:noWrap/>
            <w:vAlign w:val="bottom"/>
          </w:tcPr>
          <w:p w14:paraId="2BF89AC8" w14:textId="77777777" w:rsidR="00984E00" w:rsidRPr="00867F7C" w:rsidRDefault="00984E00" w:rsidP="00AD047B">
            <w:pPr>
              <w:widowControl/>
              <w:rPr>
                <w:rFonts w:asciiTheme="minorHAnsi" w:hAnsiTheme="minorHAnsi" w:cs="Arial"/>
                <w:snapToGrid/>
                <w:sz w:val="20"/>
              </w:rPr>
            </w:pPr>
            <w:smartTag w:uri="urn:schemas-microsoft-com:office:smarttags" w:element="PlaceName">
              <w:r w:rsidRPr="00867F7C">
                <w:rPr>
                  <w:rFonts w:asciiTheme="minorHAnsi" w:hAnsiTheme="minorHAnsi" w:cs="Arial"/>
                  <w:snapToGrid/>
                  <w:sz w:val="20"/>
                </w:rPr>
                <w:t>Howard</w:t>
              </w:r>
            </w:smartTag>
          </w:p>
        </w:tc>
        <w:tc>
          <w:tcPr>
            <w:tcW w:w="1440" w:type="dxa"/>
            <w:tcBorders>
              <w:top w:val="nil"/>
              <w:left w:val="nil"/>
              <w:bottom w:val="single" w:sz="4" w:space="0" w:color="auto"/>
              <w:right w:val="single" w:sz="4" w:space="0" w:color="auto"/>
            </w:tcBorders>
            <w:shd w:val="clear" w:color="auto" w:fill="auto"/>
            <w:noWrap/>
            <w:vAlign w:val="bottom"/>
          </w:tcPr>
          <w:p w14:paraId="2BF89AC9"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765/456-2336</w:t>
            </w:r>
          </w:p>
        </w:tc>
        <w:tc>
          <w:tcPr>
            <w:tcW w:w="1620" w:type="dxa"/>
            <w:tcBorders>
              <w:top w:val="nil"/>
              <w:left w:val="nil"/>
              <w:bottom w:val="single" w:sz="4" w:space="0" w:color="auto"/>
              <w:right w:val="single" w:sz="4" w:space="0" w:color="auto"/>
            </w:tcBorders>
            <w:shd w:val="clear" w:color="auto" w:fill="auto"/>
            <w:noWrap/>
            <w:vAlign w:val="bottom"/>
          </w:tcPr>
          <w:p w14:paraId="2BF89ACA" w14:textId="77777777" w:rsidR="00984E00" w:rsidRPr="00867F7C" w:rsidRDefault="008945A9" w:rsidP="00AD047B">
            <w:pPr>
              <w:widowControl/>
              <w:rPr>
                <w:rFonts w:asciiTheme="minorHAnsi" w:hAnsiTheme="minorHAnsi" w:cs="Arial"/>
                <w:snapToGrid/>
                <w:sz w:val="20"/>
              </w:rPr>
            </w:pPr>
            <w:r w:rsidRPr="00867F7C">
              <w:rPr>
                <w:rFonts w:asciiTheme="minorHAnsi" w:hAnsiTheme="minorHAnsi" w:cs="Arial"/>
                <w:snapToGrid/>
                <w:sz w:val="20"/>
              </w:rPr>
              <w:t>Tammi Corn</w:t>
            </w:r>
          </w:p>
        </w:tc>
      </w:tr>
      <w:tr w:rsidR="00984E00" w:rsidRPr="00867F7C" w14:paraId="2BF89AD0"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CC"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PlaceName">
                <w:r w:rsidRPr="00867F7C">
                  <w:rPr>
                    <w:rFonts w:asciiTheme="minorHAnsi" w:hAnsiTheme="minorHAnsi" w:cs="Arial"/>
                    <w:snapToGrid/>
                    <w:sz w:val="20"/>
                  </w:rPr>
                  <w:t>Tippecanoe</w:t>
                </w:r>
              </w:smartTag>
              <w:r w:rsidRPr="00867F7C">
                <w:rPr>
                  <w:rFonts w:asciiTheme="minorHAnsi" w:hAnsiTheme="minorHAnsi" w:cs="Arial"/>
                  <w:snapToGrid/>
                  <w:sz w:val="20"/>
                </w:rPr>
                <w:t xml:space="preserve"> </w:t>
              </w:r>
              <w:smartTag w:uri="urn:schemas-microsoft-com:office:smarttags" w:element="PlaceType">
                <w:r w:rsidRPr="00867F7C">
                  <w:rPr>
                    <w:rFonts w:asciiTheme="minorHAnsi" w:hAnsiTheme="minorHAnsi" w:cs="Arial"/>
                    <w:snapToGrid/>
                    <w:sz w:val="20"/>
                  </w:rPr>
                  <w:t>County</w:t>
                </w:r>
              </w:smartTag>
            </w:smartTag>
            <w:r w:rsidRPr="00867F7C">
              <w:rPr>
                <w:rFonts w:asciiTheme="minorHAnsi" w:hAnsiTheme="minorHAnsi" w:cs="Arial"/>
                <w:snapToGrid/>
                <w:sz w:val="20"/>
              </w:rPr>
              <w:t xml:space="preserve"> Area Plan Commission (TCAPC)</w:t>
            </w:r>
          </w:p>
        </w:tc>
        <w:tc>
          <w:tcPr>
            <w:tcW w:w="2080" w:type="dxa"/>
            <w:tcBorders>
              <w:top w:val="nil"/>
              <w:left w:val="nil"/>
              <w:bottom w:val="single" w:sz="4" w:space="0" w:color="auto"/>
              <w:right w:val="single" w:sz="4" w:space="0" w:color="auto"/>
            </w:tcBorders>
            <w:shd w:val="clear" w:color="auto" w:fill="auto"/>
            <w:noWrap/>
            <w:vAlign w:val="bottom"/>
          </w:tcPr>
          <w:p w14:paraId="2BF89ACD" w14:textId="77777777" w:rsidR="00984E00" w:rsidRPr="00867F7C" w:rsidRDefault="00984E00" w:rsidP="00AD047B">
            <w:pPr>
              <w:widowControl/>
              <w:rPr>
                <w:rFonts w:asciiTheme="minorHAnsi" w:hAnsiTheme="minorHAnsi" w:cs="Arial"/>
                <w:snapToGrid/>
                <w:sz w:val="20"/>
              </w:rPr>
            </w:pPr>
            <w:smartTag w:uri="urn:schemas-microsoft-com:office:smarttags" w:element="place">
              <w:r w:rsidRPr="00867F7C">
                <w:rPr>
                  <w:rFonts w:asciiTheme="minorHAnsi" w:hAnsiTheme="minorHAnsi" w:cs="Arial"/>
                  <w:snapToGrid/>
                  <w:sz w:val="20"/>
                </w:rPr>
                <w:t>Tippecanoe</w:t>
              </w:r>
            </w:smartTag>
          </w:p>
        </w:tc>
        <w:tc>
          <w:tcPr>
            <w:tcW w:w="1440" w:type="dxa"/>
            <w:tcBorders>
              <w:top w:val="nil"/>
              <w:left w:val="nil"/>
              <w:bottom w:val="single" w:sz="4" w:space="0" w:color="auto"/>
              <w:right w:val="single" w:sz="4" w:space="0" w:color="auto"/>
            </w:tcBorders>
            <w:shd w:val="clear" w:color="auto" w:fill="auto"/>
            <w:noWrap/>
            <w:vAlign w:val="bottom"/>
          </w:tcPr>
          <w:p w14:paraId="2BF89ACE"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765/423-9242</w:t>
            </w:r>
          </w:p>
        </w:tc>
        <w:tc>
          <w:tcPr>
            <w:tcW w:w="1620" w:type="dxa"/>
            <w:tcBorders>
              <w:top w:val="nil"/>
              <w:left w:val="nil"/>
              <w:bottom w:val="single" w:sz="4" w:space="0" w:color="auto"/>
              <w:right w:val="single" w:sz="4" w:space="0" w:color="auto"/>
            </w:tcBorders>
            <w:shd w:val="clear" w:color="auto" w:fill="auto"/>
            <w:noWrap/>
            <w:vAlign w:val="bottom"/>
          </w:tcPr>
          <w:p w14:paraId="2BF89ACF"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Doug Poad</w:t>
            </w:r>
          </w:p>
        </w:tc>
      </w:tr>
      <w:tr w:rsidR="00984E00" w:rsidRPr="00867F7C" w14:paraId="2BF89AD5"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D1"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Delaware-Muncie Metropolitan Plan Commission (DMMPC)</w:t>
            </w:r>
          </w:p>
        </w:tc>
        <w:tc>
          <w:tcPr>
            <w:tcW w:w="2080" w:type="dxa"/>
            <w:tcBorders>
              <w:top w:val="nil"/>
              <w:left w:val="nil"/>
              <w:bottom w:val="single" w:sz="4" w:space="0" w:color="auto"/>
              <w:right w:val="single" w:sz="4" w:space="0" w:color="auto"/>
            </w:tcBorders>
            <w:shd w:val="clear" w:color="auto" w:fill="auto"/>
            <w:noWrap/>
            <w:vAlign w:val="bottom"/>
          </w:tcPr>
          <w:p w14:paraId="2BF89AD2"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Muncie</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AD3"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765/747-7740</w:t>
            </w:r>
          </w:p>
        </w:tc>
        <w:tc>
          <w:tcPr>
            <w:tcW w:w="1620" w:type="dxa"/>
            <w:tcBorders>
              <w:top w:val="nil"/>
              <w:left w:val="nil"/>
              <w:bottom w:val="single" w:sz="4" w:space="0" w:color="auto"/>
              <w:right w:val="single" w:sz="4" w:space="0" w:color="auto"/>
            </w:tcBorders>
            <w:shd w:val="clear" w:color="auto" w:fill="auto"/>
            <w:noWrap/>
            <w:vAlign w:val="bottom"/>
          </w:tcPr>
          <w:p w14:paraId="2BF89AD4" w14:textId="41288177" w:rsidR="00984E00" w:rsidRPr="00867F7C" w:rsidRDefault="00B9671E" w:rsidP="00AD047B">
            <w:pPr>
              <w:widowControl/>
              <w:rPr>
                <w:rFonts w:asciiTheme="minorHAnsi" w:hAnsiTheme="minorHAnsi" w:cs="Arial"/>
                <w:snapToGrid/>
                <w:sz w:val="20"/>
              </w:rPr>
            </w:pPr>
            <w:r>
              <w:rPr>
                <w:rFonts w:asciiTheme="minorHAnsi" w:hAnsiTheme="minorHAnsi" w:cs="Arial"/>
                <w:snapToGrid/>
                <w:sz w:val="20"/>
              </w:rPr>
              <w:t>Marta Moody</w:t>
            </w:r>
          </w:p>
        </w:tc>
      </w:tr>
      <w:tr w:rsidR="00984E00" w:rsidRPr="00867F7C" w14:paraId="2BF89ADA"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D6" w14:textId="77777777" w:rsidR="00984E00" w:rsidRPr="00867F7C" w:rsidRDefault="00984E00" w:rsidP="00AD047B">
            <w:pPr>
              <w:widowControl/>
              <w:rPr>
                <w:rFonts w:asciiTheme="minorHAnsi" w:hAnsiTheme="minorHAnsi" w:cs="Arial"/>
                <w:snapToGrid/>
                <w:sz w:val="20"/>
              </w:rPr>
            </w:pPr>
            <w:smartTag w:uri="urn:schemas-microsoft-com:office:smarttags" w:element="place">
              <w:r w:rsidRPr="00867F7C">
                <w:rPr>
                  <w:rFonts w:asciiTheme="minorHAnsi" w:hAnsiTheme="minorHAnsi" w:cs="Arial"/>
                  <w:snapToGrid/>
                  <w:sz w:val="20"/>
                </w:rPr>
                <w:t>Northwestern Indiana</w:t>
              </w:r>
            </w:smartTag>
            <w:r w:rsidRPr="00867F7C">
              <w:rPr>
                <w:rFonts w:asciiTheme="minorHAnsi" w:hAnsiTheme="minorHAnsi" w:cs="Arial"/>
                <w:snapToGrid/>
                <w:sz w:val="20"/>
              </w:rPr>
              <w:t xml:space="preserve"> Regional Planning Commission (NIRPC)</w:t>
            </w:r>
          </w:p>
        </w:tc>
        <w:tc>
          <w:tcPr>
            <w:tcW w:w="2080" w:type="dxa"/>
            <w:tcBorders>
              <w:top w:val="nil"/>
              <w:left w:val="nil"/>
              <w:bottom w:val="single" w:sz="4" w:space="0" w:color="auto"/>
              <w:right w:val="single" w:sz="4" w:space="0" w:color="auto"/>
            </w:tcBorders>
            <w:shd w:val="clear" w:color="auto" w:fill="auto"/>
            <w:noWrap/>
            <w:vAlign w:val="bottom"/>
          </w:tcPr>
          <w:p w14:paraId="2BF89AD7"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LaPorte</w:t>
            </w:r>
          </w:p>
        </w:tc>
        <w:tc>
          <w:tcPr>
            <w:tcW w:w="1440" w:type="dxa"/>
            <w:tcBorders>
              <w:top w:val="nil"/>
              <w:left w:val="nil"/>
              <w:bottom w:val="single" w:sz="4" w:space="0" w:color="auto"/>
              <w:right w:val="single" w:sz="4" w:space="0" w:color="auto"/>
            </w:tcBorders>
            <w:shd w:val="clear" w:color="auto" w:fill="auto"/>
            <w:noWrap/>
            <w:vAlign w:val="bottom"/>
          </w:tcPr>
          <w:p w14:paraId="2BF89AD8"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219/763-6060</w:t>
            </w:r>
          </w:p>
        </w:tc>
        <w:tc>
          <w:tcPr>
            <w:tcW w:w="1620" w:type="dxa"/>
            <w:tcBorders>
              <w:top w:val="nil"/>
              <w:left w:val="nil"/>
              <w:bottom w:val="single" w:sz="4" w:space="0" w:color="auto"/>
              <w:right w:val="single" w:sz="4" w:space="0" w:color="auto"/>
            </w:tcBorders>
            <w:shd w:val="clear" w:color="auto" w:fill="auto"/>
            <w:noWrap/>
            <w:vAlign w:val="bottom"/>
          </w:tcPr>
          <w:p w14:paraId="2BF89AD9" w14:textId="106B65F5" w:rsidR="00984E00" w:rsidRPr="00867F7C" w:rsidRDefault="002A7D1B" w:rsidP="003302C8">
            <w:pPr>
              <w:widowControl/>
              <w:rPr>
                <w:rFonts w:asciiTheme="minorHAnsi" w:hAnsiTheme="minorHAnsi" w:cs="Arial"/>
                <w:snapToGrid/>
                <w:sz w:val="20"/>
              </w:rPr>
            </w:pPr>
            <w:r>
              <w:rPr>
                <w:rFonts w:asciiTheme="minorHAnsi" w:hAnsiTheme="minorHAnsi" w:cs="Arial"/>
                <w:snapToGrid/>
                <w:sz w:val="20"/>
              </w:rPr>
              <w:t>Charles Bradsky</w:t>
            </w:r>
          </w:p>
        </w:tc>
      </w:tr>
      <w:tr w:rsidR="00984E00" w:rsidRPr="00867F7C" w14:paraId="2BF89ADF"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DB"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Michiana Area Council of Governments (MACOG)</w:t>
            </w:r>
          </w:p>
        </w:tc>
        <w:tc>
          <w:tcPr>
            <w:tcW w:w="2080" w:type="dxa"/>
            <w:tcBorders>
              <w:top w:val="nil"/>
              <w:left w:val="nil"/>
              <w:bottom w:val="single" w:sz="4" w:space="0" w:color="auto"/>
              <w:right w:val="single" w:sz="4" w:space="0" w:color="auto"/>
            </w:tcBorders>
            <w:shd w:val="clear" w:color="auto" w:fill="auto"/>
            <w:vAlign w:val="bottom"/>
          </w:tcPr>
          <w:p w14:paraId="2BF89ADC"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Elkhart</w:t>
            </w:r>
          </w:p>
        </w:tc>
        <w:tc>
          <w:tcPr>
            <w:tcW w:w="1440" w:type="dxa"/>
            <w:tcBorders>
              <w:top w:val="nil"/>
              <w:left w:val="nil"/>
              <w:bottom w:val="single" w:sz="4" w:space="0" w:color="auto"/>
              <w:right w:val="single" w:sz="4" w:space="0" w:color="auto"/>
            </w:tcBorders>
            <w:shd w:val="clear" w:color="auto" w:fill="auto"/>
            <w:noWrap/>
            <w:vAlign w:val="bottom"/>
          </w:tcPr>
          <w:p w14:paraId="2BF89ADD" w14:textId="77777777" w:rsidR="00984E00" w:rsidRPr="00867F7C" w:rsidRDefault="00A502B7" w:rsidP="00AD047B">
            <w:pPr>
              <w:widowControl/>
              <w:rPr>
                <w:rFonts w:asciiTheme="minorHAnsi" w:hAnsiTheme="minorHAnsi" w:cs="Arial"/>
                <w:snapToGrid/>
                <w:sz w:val="20"/>
              </w:rPr>
            </w:pPr>
            <w:r w:rsidRPr="00867F7C">
              <w:rPr>
                <w:rFonts w:asciiTheme="minorHAnsi" w:hAnsiTheme="minorHAnsi" w:cs="Arial"/>
                <w:snapToGrid/>
                <w:sz w:val="20"/>
              </w:rPr>
              <w:t>574/674-8894</w:t>
            </w:r>
          </w:p>
        </w:tc>
        <w:tc>
          <w:tcPr>
            <w:tcW w:w="1620" w:type="dxa"/>
            <w:tcBorders>
              <w:top w:val="nil"/>
              <w:left w:val="nil"/>
              <w:bottom w:val="single" w:sz="4" w:space="0" w:color="auto"/>
              <w:right w:val="single" w:sz="4" w:space="0" w:color="auto"/>
            </w:tcBorders>
            <w:shd w:val="clear" w:color="auto" w:fill="auto"/>
            <w:noWrap/>
            <w:vAlign w:val="bottom"/>
          </w:tcPr>
          <w:p w14:paraId="2BF89ADE" w14:textId="77777777" w:rsidR="00984E00" w:rsidRPr="00867F7C" w:rsidRDefault="00680661" w:rsidP="00AD047B">
            <w:pPr>
              <w:widowControl/>
              <w:rPr>
                <w:rFonts w:asciiTheme="minorHAnsi" w:hAnsiTheme="minorHAnsi" w:cs="Arial"/>
                <w:snapToGrid/>
                <w:sz w:val="20"/>
              </w:rPr>
            </w:pPr>
            <w:r w:rsidRPr="00867F7C">
              <w:rPr>
                <w:rFonts w:asciiTheme="minorHAnsi" w:hAnsiTheme="minorHAnsi" w:cs="Arial"/>
                <w:snapToGrid/>
                <w:sz w:val="20"/>
              </w:rPr>
              <w:t>Tierra Harris</w:t>
            </w:r>
          </w:p>
        </w:tc>
      </w:tr>
      <w:tr w:rsidR="00984E00" w:rsidRPr="00867F7C" w14:paraId="2BF89AE4" w14:textId="77777777">
        <w:trPr>
          <w:trHeight w:val="510"/>
        </w:trPr>
        <w:tc>
          <w:tcPr>
            <w:tcW w:w="3140" w:type="dxa"/>
            <w:tcBorders>
              <w:top w:val="nil"/>
              <w:left w:val="single" w:sz="4" w:space="0" w:color="auto"/>
              <w:bottom w:val="single" w:sz="4" w:space="0" w:color="auto"/>
              <w:right w:val="single" w:sz="4" w:space="0" w:color="auto"/>
            </w:tcBorders>
            <w:shd w:val="clear" w:color="auto" w:fill="auto"/>
            <w:vAlign w:val="bottom"/>
          </w:tcPr>
          <w:p w14:paraId="2BF89AE0" w14:textId="1A6B8D6C" w:rsidR="00984E00" w:rsidRPr="00867F7C" w:rsidRDefault="006C0F5C" w:rsidP="00AD047B">
            <w:pPr>
              <w:widowControl/>
              <w:rPr>
                <w:rFonts w:asciiTheme="minorHAnsi" w:hAnsiTheme="minorHAnsi" w:cs="Arial"/>
                <w:snapToGrid/>
                <w:sz w:val="20"/>
              </w:rPr>
            </w:pPr>
            <w:r>
              <w:rPr>
                <w:rFonts w:asciiTheme="minorHAnsi" w:hAnsiTheme="minorHAnsi" w:cs="Arial"/>
                <w:snapToGrid/>
                <w:sz w:val="20"/>
              </w:rPr>
              <w:t>Terre Haute</w:t>
            </w:r>
            <w:r w:rsidR="00984E00" w:rsidRPr="00867F7C">
              <w:rPr>
                <w:rFonts w:asciiTheme="minorHAnsi" w:hAnsiTheme="minorHAnsi" w:cs="Arial"/>
                <w:snapToGrid/>
                <w:sz w:val="20"/>
              </w:rPr>
              <w:t xml:space="preserve"> Economic Development </w:t>
            </w:r>
            <w:r w:rsidR="00AA60DC">
              <w:rPr>
                <w:rFonts w:asciiTheme="minorHAnsi" w:hAnsiTheme="minorHAnsi" w:cs="Arial"/>
                <w:snapToGrid/>
                <w:sz w:val="20"/>
              </w:rPr>
              <w:t>C</w:t>
            </w:r>
            <w:r>
              <w:rPr>
                <w:rFonts w:asciiTheme="minorHAnsi" w:hAnsiTheme="minorHAnsi" w:cs="Arial"/>
                <w:snapToGrid/>
                <w:sz w:val="20"/>
              </w:rPr>
              <w:t>orporation</w:t>
            </w:r>
            <w:r w:rsidR="00984E00" w:rsidRPr="00867F7C">
              <w:rPr>
                <w:rFonts w:asciiTheme="minorHAnsi" w:hAnsiTheme="minorHAnsi" w:cs="Arial"/>
                <w:snapToGrid/>
                <w:sz w:val="20"/>
              </w:rPr>
              <w:t xml:space="preserve"> (</w:t>
            </w:r>
            <w:r w:rsidR="003D5F6A">
              <w:rPr>
                <w:rFonts w:asciiTheme="minorHAnsi" w:hAnsiTheme="minorHAnsi" w:cs="Arial"/>
                <w:snapToGrid/>
                <w:sz w:val="20"/>
              </w:rPr>
              <w:t>TH</w:t>
            </w:r>
            <w:r w:rsidR="00984E00" w:rsidRPr="00867F7C">
              <w:rPr>
                <w:rFonts w:asciiTheme="minorHAnsi" w:hAnsiTheme="minorHAnsi" w:cs="Arial"/>
                <w:snapToGrid/>
                <w:sz w:val="20"/>
              </w:rPr>
              <w:t>ED</w:t>
            </w:r>
            <w:r w:rsidR="003D5F6A">
              <w:rPr>
                <w:rFonts w:asciiTheme="minorHAnsi" w:hAnsiTheme="minorHAnsi" w:cs="Arial"/>
                <w:snapToGrid/>
                <w:sz w:val="20"/>
              </w:rPr>
              <w:t>C</w:t>
            </w:r>
            <w:r w:rsidR="00984E00" w:rsidRPr="00867F7C">
              <w:rPr>
                <w:rFonts w:asciiTheme="minorHAnsi" w:hAnsiTheme="minorHAnsi" w:cs="Arial"/>
                <w:snapToGrid/>
                <w:sz w:val="20"/>
              </w:rPr>
              <w:t>)</w:t>
            </w:r>
          </w:p>
        </w:tc>
        <w:tc>
          <w:tcPr>
            <w:tcW w:w="2080" w:type="dxa"/>
            <w:tcBorders>
              <w:top w:val="nil"/>
              <w:left w:val="nil"/>
              <w:bottom w:val="single" w:sz="4" w:space="0" w:color="auto"/>
              <w:right w:val="single" w:sz="4" w:space="0" w:color="auto"/>
            </w:tcBorders>
            <w:shd w:val="clear" w:color="auto" w:fill="auto"/>
            <w:noWrap/>
            <w:vAlign w:val="bottom"/>
          </w:tcPr>
          <w:p w14:paraId="2BF89AE1"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Vigo</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AE2" w14:textId="7FA417DF"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812/2</w:t>
            </w:r>
            <w:r w:rsidR="001F435F">
              <w:rPr>
                <w:rFonts w:asciiTheme="minorHAnsi" w:hAnsiTheme="minorHAnsi" w:cs="Arial"/>
                <w:snapToGrid/>
                <w:sz w:val="20"/>
              </w:rPr>
              <w:t>44-1319</w:t>
            </w:r>
          </w:p>
        </w:tc>
        <w:tc>
          <w:tcPr>
            <w:tcW w:w="1620" w:type="dxa"/>
            <w:tcBorders>
              <w:top w:val="nil"/>
              <w:left w:val="nil"/>
              <w:bottom w:val="single" w:sz="4" w:space="0" w:color="auto"/>
              <w:right w:val="single" w:sz="4" w:space="0" w:color="auto"/>
            </w:tcBorders>
            <w:shd w:val="clear" w:color="auto" w:fill="auto"/>
            <w:noWrap/>
            <w:vAlign w:val="bottom"/>
          </w:tcPr>
          <w:p w14:paraId="2BF89AE3" w14:textId="1B554BDD" w:rsidR="00984E00" w:rsidRPr="00867F7C" w:rsidRDefault="00557B71" w:rsidP="00AD047B">
            <w:pPr>
              <w:widowControl/>
              <w:rPr>
                <w:rFonts w:asciiTheme="minorHAnsi" w:hAnsiTheme="minorHAnsi" w:cs="Arial"/>
                <w:snapToGrid/>
                <w:sz w:val="20"/>
              </w:rPr>
            </w:pPr>
            <w:r>
              <w:rPr>
                <w:rFonts w:asciiTheme="minorHAnsi" w:hAnsiTheme="minorHAnsi" w:cs="Arial"/>
                <w:snapToGrid/>
                <w:sz w:val="20"/>
              </w:rPr>
              <w:t>Jer</w:t>
            </w:r>
            <w:r w:rsidR="00B22D19">
              <w:rPr>
                <w:rFonts w:asciiTheme="minorHAnsi" w:hAnsiTheme="minorHAnsi" w:cs="Arial"/>
                <w:snapToGrid/>
                <w:sz w:val="20"/>
              </w:rPr>
              <w:t>emy Weir</w:t>
            </w:r>
          </w:p>
        </w:tc>
      </w:tr>
    </w:tbl>
    <w:p w14:paraId="2BF89AE5" w14:textId="77777777" w:rsidR="004B2F80" w:rsidRPr="00867F7C" w:rsidRDefault="004B2F8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sz w:val="20"/>
        </w:rPr>
      </w:pPr>
    </w:p>
    <w:p w14:paraId="2BF89AE6" w14:textId="77777777" w:rsidR="004B2F80" w:rsidRPr="00867F7C" w:rsidRDefault="004B2F8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sz w:val="20"/>
        </w:rPr>
      </w:pPr>
    </w:p>
    <w:p w14:paraId="2BF89AE7" w14:textId="77777777" w:rsidR="004B2F80" w:rsidRPr="00867F7C" w:rsidRDefault="004B2F8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AE8" w14:textId="7BBA88FF" w:rsidR="00984E00" w:rsidRPr="00867F7C" w:rsidRDefault="00884229"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u w:val="single"/>
        </w:rPr>
      </w:pPr>
      <w:r w:rsidRPr="00867F7C">
        <w:rPr>
          <w:rFonts w:asciiTheme="minorHAnsi" w:hAnsiTheme="minorHAnsi"/>
        </w:rPr>
        <w:t>F</w:t>
      </w:r>
      <w:r w:rsidR="00984E00" w:rsidRPr="00867F7C">
        <w:rPr>
          <w:rFonts w:asciiTheme="minorHAnsi" w:hAnsiTheme="minorHAnsi"/>
        </w:rPr>
        <w:t>.</w:t>
      </w:r>
      <w:r w:rsidR="00984E00" w:rsidRPr="00867F7C">
        <w:rPr>
          <w:rFonts w:asciiTheme="minorHAnsi" w:hAnsiTheme="minorHAnsi"/>
        </w:rPr>
        <w:tab/>
      </w:r>
      <w:r w:rsidR="00984E00" w:rsidRPr="00867F7C">
        <w:rPr>
          <w:rFonts w:asciiTheme="minorHAnsi" w:hAnsiTheme="minorHAnsi"/>
          <w:u w:val="single"/>
        </w:rPr>
        <w:t>Inclusion in Coo</w:t>
      </w:r>
      <w:r w:rsidR="006227CE" w:rsidRPr="00867F7C">
        <w:rPr>
          <w:rFonts w:asciiTheme="minorHAnsi" w:hAnsiTheme="minorHAnsi"/>
          <w:u w:val="single"/>
        </w:rPr>
        <w:t>rdinated Plan</w:t>
      </w:r>
      <w:r w:rsidR="00D24A59" w:rsidRPr="00867F7C">
        <w:rPr>
          <w:rFonts w:asciiTheme="minorHAnsi" w:hAnsiTheme="minorHAnsi"/>
          <w:u w:val="single"/>
        </w:rPr>
        <w:t xml:space="preserve"> </w:t>
      </w:r>
      <w:r w:rsidR="002E0353">
        <w:rPr>
          <w:rFonts w:asciiTheme="minorHAnsi" w:hAnsiTheme="minorHAnsi"/>
          <w:u w:val="single"/>
        </w:rPr>
        <w:t xml:space="preserve">- </w:t>
      </w:r>
      <w:r w:rsidR="00D24A59" w:rsidRPr="00867F7C">
        <w:rPr>
          <w:rFonts w:asciiTheme="minorHAnsi" w:hAnsiTheme="minorHAnsi"/>
          <w:u w:val="single"/>
        </w:rPr>
        <w:t>small urban areas only</w:t>
      </w:r>
      <w:r w:rsidR="006227CE" w:rsidRPr="00867F7C">
        <w:rPr>
          <w:rFonts w:asciiTheme="minorHAnsi" w:hAnsiTheme="minorHAnsi"/>
          <w:u w:val="single"/>
        </w:rPr>
        <w:t xml:space="preserve"> </w:t>
      </w:r>
    </w:p>
    <w:p w14:paraId="2BF89AE9" w14:textId="77777777" w:rsidR="00984E00" w:rsidRPr="00867F7C" w:rsidRDefault="00984E0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EA"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hanging="1440"/>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t xml:space="preserve">Applicants from </w:t>
      </w:r>
      <w:r w:rsidR="00440CF3" w:rsidRPr="00867F7C">
        <w:rPr>
          <w:rFonts w:asciiTheme="minorHAnsi" w:hAnsiTheme="minorHAnsi"/>
          <w:b/>
        </w:rPr>
        <w:t>small</w:t>
      </w:r>
      <w:r w:rsidR="00440CF3" w:rsidRPr="00867F7C">
        <w:rPr>
          <w:rFonts w:asciiTheme="minorHAnsi" w:hAnsiTheme="minorHAnsi"/>
        </w:rPr>
        <w:t xml:space="preserve"> </w:t>
      </w:r>
      <w:r w:rsidRPr="00867F7C">
        <w:rPr>
          <w:rFonts w:asciiTheme="minorHAnsi" w:hAnsiTheme="minorHAnsi"/>
          <w:b/>
        </w:rPr>
        <w:t>urbanized</w:t>
      </w:r>
      <w:r w:rsidRPr="00867F7C">
        <w:rPr>
          <w:rFonts w:asciiTheme="minorHAnsi" w:hAnsiTheme="minorHAnsi"/>
        </w:rPr>
        <w:t xml:space="preserve"> areas, or that</w:t>
      </w:r>
      <w:r w:rsidR="00440CF3" w:rsidRPr="00867F7C">
        <w:rPr>
          <w:rFonts w:asciiTheme="minorHAnsi" w:hAnsiTheme="minorHAnsi"/>
        </w:rPr>
        <w:t xml:space="preserve"> primarily provide service in a small</w:t>
      </w:r>
      <w:r w:rsidRPr="00867F7C">
        <w:rPr>
          <w:rFonts w:asciiTheme="minorHAnsi" w:hAnsiTheme="minorHAnsi"/>
        </w:rPr>
        <w:t xml:space="preserve"> urban area, must contact the local Metropolitan Planning Organization (MPO) to ensure the proposed project is derived from the local Coordinated Public Transit Human Services Transportation Plan.</w:t>
      </w:r>
    </w:p>
    <w:p w14:paraId="2BF89AEB"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AEC"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The MPO must provide documentation that your grant application is derived from the MPO’s Coordination Plan.  Your application must include the name of the lead planning agency, the date of adoption of the plan, and/or other appropriate information.  </w:t>
      </w:r>
    </w:p>
    <w:p w14:paraId="2BF89AED"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2016"/>
        <w:rPr>
          <w:rFonts w:asciiTheme="minorHAnsi" w:hAnsiTheme="minorHAnsi"/>
        </w:rPr>
      </w:pPr>
    </w:p>
    <w:p w14:paraId="1DB17565" w14:textId="77777777" w:rsidR="003F3D37" w:rsidRDefault="003F3D37"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i/>
        </w:rPr>
      </w:pPr>
    </w:p>
    <w:p w14:paraId="2BF89AEE" w14:textId="7B453C38"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i/>
        </w:rPr>
      </w:pPr>
      <w:r w:rsidRPr="00867F7C">
        <w:rPr>
          <w:rFonts w:asciiTheme="minorHAnsi" w:hAnsiTheme="minorHAnsi"/>
          <w:i/>
        </w:rPr>
        <w:t>Please note that some MPOs (Evansville, Indianapolis, South Bend and Cincinnati) have develop</w:t>
      </w:r>
      <w:r w:rsidR="00F51A23">
        <w:rPr>
          <w:rFonts w:asciiTheme="minorHAnsi" w:hAnsiTheme="minorHAnsi"/>
          <w:i/>
        </w:rPr>
        <w:t>ed</w:t>
      </w:r>
      <w:r w:rsidRPr="00867F7C">
        <w:rPr>
          <w:rFonts w:asciiTheme="minorHAnsi" w:hAnsiTheme="minorHAnsi"/>
          <w:i/>
        </w:rPr>
        <w:t xml:space="preserve"> coordinated plans </w:t>
      </w:r>
      <w:r w:rsidR="00B0446E">
        <w:rPr>
          <w:rFonts w:asciiTheme="minorHAnsi" w:hAnsiTheme="minorHAnsi"/>
          <w:i/>
        </w:rPr>
        <w:t xml:space="preserve">that include </w:t>
      </w:r>
      <w:r w:rsidR="006450C8">
        <w:rPr>
          <w:rFonts w:asciiTheme="minorHAnsi" w:hAnsiTheme="minorHAnsi"/>
          <w:i/>
        </w:rPr>
        <w:t>rural</w:t>
      </w:r>
      <w:r w:rsidR="006227CE" w:rsidRPr="00867F7C">
        <w:rPr>
          <w:rFonts w:asciiTheme="minorHAnsi" w:hAnsiTheme="minorHAnsi"/>
          <w:i/>
        </w:rPr>
        <w:t xml:space="preserve"> </w:t>
      </w:r>
      <w:r w:rsidRPr="00867F7C">
        <w:rPr>
          <w:rFonts w:asciiTheme="minorHAnsi" w:hAnsiTheme="minorHAnsi"/>
          <w:i/>
        </w:rPr>
        <w:t xml:space="preserve">counties adjacent to their urbanized area.  </w:t>
      </w:r>
    </w:p>
    <w:p w14:paraId="2BF89AEF" w14:textId="77777777"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F0" w14:textId="0E978A62" w:rsidR="00984E00" w:rsidRPr="00867F7C" w:rsidRDefault="00984E00"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The following counties are</w:t>
      </w:r>
      <w:r w:rsidR="002B562C">
        <w:rPr>
          <w:rFonts w:asciiTheme="minorHAnsi" w:hAnsiTheme="minorHAnsi"/>
        </w:rPr>
        <w:t xml:space="preserve"> included in</w:t>
      </w:r>
      <w:r w:rsidRPr="00867F7C">
        <w:rPr>
          <w:rFonts w:asciiTheme="minorHAnsi" w:hAnsiTheme="minorHAnsi"/>
        </w:rPr>
        <w:t xml:space="preserve"> local Coordinat</w:t>
      </w:r>
      <w:r w:rsidR="002B562C">
        <w:rPr>
          <w:rFonts w:asciiTheme="minorHAnsi" w:hAnsiTheme="minorHAnsi"/>
        </w:rPr>
        <w:t>ion</w:t>
      </w:r>
      <w:r w:rsidRPr="00867F7C">
        <w:rPr>
          <w:rFonts w:asciiTheme="minorHAnsi" w:hAnsiTheme="minorHAnsi"/>
        </w:rPr>
        <w:t xml:space="preserve"> Plan</w:t>
      </w:r>
      <w:r w:rsidR="00AD540F">
        <w:rPr>
          <w:rFonts w:asciiTheme="minorHAnsi" w:hAnsiTheme="minorHAnsi"/>
        </w:rPr>
        <w:t>s</w:t>
      </w:r>
      <w:r w:rsidRPr="00867F7C">
        <w:rPr>
          <w:rFonts w:asciiTheme="minorHAnsi" w:hAnsiTheme="minorHAnsi"/>
        </w:rPr>
        <w:t xml:space="preserve"> developed by an MPO:</w:t>
      </w:r>
    </w:p>
    <w:p w14:paraId="2BF89AF1" w14:textId="77777777" w:rsidR="00C30F64" w:rsidRPr="00867F7C" w:rsidRDefault="00C30F64" w:rsidP="00984E00">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AF6" w14:textId="77777777" w:rsidR="00984E00" w:rsidRPr="00867F7C" w:rsidRDefault="00984E0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rPr>
          <w:rFonts w:asciiTheme="minorHAnsi" w:hAnsiTheme="minorHAnsi"/>
        </w:rPr>
      </w:pPr>
    </w:p>
    <w:tbl>
      <w:tblPr>
        <w:tblW w:w="8400" w:type="dxa"/>
        <w:tblInd w:w="1908" w:type="dxa"/>
        <w:tblLook w:val="0000" w:firstRow="0" w:lastRow="0" w:firstColumn="0" w:lastColumn="0" w:noHBand="0" w:noVBand="0"/>
      </w:tblPr>
      <w:tblGrid>
        <w:gridCol w:w="2424"/>
        <w:gridCol w:w="2596"/>
        <w:gridCol w:w="1440"/>
        <w:gridCol w:w="1940"/>
      </w:tblGrid>
      <w:tr w:rsidR="00984E00" w:rsidRPr="00867F7C" w14:paraId="2BF89AFB" w14:textId="77777777">
        <w:trPr>
          <w:trHeight w:val="825"/>
        </w:trPr>
        <w:tc>
          <w:tcPr>
            <w:tcW w:w="2424" w:type="dxa"/>
            <w:tcBorders>
              <w:top w:val="single" w:sz="4" w:space="0" w:color="auto"/>
              <w:left w:val="single" w:sz="4" w:space="0" w:color="auto"/>
              <w:bottom w:val="single" w:sz="4" w:space="0" w:color="auto"/>
              <w:right w:val="single" w:sz="4" w:space="0" w:color="auto"/>
            </w:tcBorders>
            <w:shd w:val="clear" w:color="auto" w:fill="auto"/>
            <w:vAlign w:val="bottom"/>
          </w:tcPr>
          <w:p w14:paraId="2BF89AF7"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 xml:space="preserve">Metropolitan Planning </w:t>
            </w:r>
            <w:r w:rsidR="00AF405E" w:rsidRPr="00867F7C">
              <w:rPr>
                <w:rFonts w:asciiTheme="minorHAnsi" w:hAnsiTheme="minorHAnsi" w:cs="Arial"/>
                <w:b/>
                <w:bCs/>
                <w:snapToGrid/>
                <w:sz w:val="20"/>
              </w:rPr>
              <w:t>Organization</w:t>
            </w:r>
          </w:p>
        </w:tc>
        <w:tc>
          <w:tcPr>
            <w:tcW w:w="2596" w:type="dxa"/>
            <w:tcBorders>
              <w:top w:val="single" w:sz="4" w:space="0" w:color="auto"/>
              <w:left w:val="nil"/>
              <w:bottom w:val="single" w:sz="4" w:space="0" w:color="auto"/>
              <w:right w:val="single" w:sz="4" w:space="0" w:color="auto"/>
            </w:tcBorders>
            <w:shd w:val="clear" w:color="auto" w:fill="auto"/>
            <w:vAlign w:val="bottom"/>
          </w:tcPr>
          <w:p w14:paraId="2BF89AF8"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Counties Covered Under Coordinated Plan</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BF89AF9"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Phone #</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2BF89AFA" w14:textId="77777777" w:rsidR="00984E00" w:rsidRPr="00867F7C" w:rsidRDefault="00984E00" w:rsidP="00AD047B">
            <w:pPr>
              <w:widowControl/>
              <w:jc w:val="center"/>
              <w:rPr>
                <w:rFonts w:asciiTheme="minorHAnsi" w:hAnsiTheme="minorHAnsi" w:cs="Arial"/>
                <w:b/>
                <w:bCs/>
                <w:snapToGrid/>
                <w:sz w:val="20"/>
              </w:rPr>
            </w:pPr>
            <w:r w:rsidRPr="00867F7C">
              <w:rPr>
                <w:rFonts w:asciiTheme="minorHAnsi" w:hAnsiTheme="minorHAnsi" w:cs="Arial"/>
                <w:b/>
                <w:bCs/>
                <w:snapToGrid/>
                <w:sz w:val="20"/>
              </w:rPr>
              <w:t>Contact</w:t>
            </w:r>
          </w:p>
        </w:tc>
      </w:tr>
      <w:tr w:rsidR="00984E00" w:rsidRPr="00867F7C" w14:paraId="2BF89B00"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AFC"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Madison</w:t>
                </w:r>
              </w:smartTag>
            </w:smartTag>
            <w:r w:rsidRPr="00867F7C">
              <w:rPr>
                <w:rFonts w:asciiTheme="minorHAnsi" w:hAnsiTheme="minorHAnsi" w:cs="Arial"/>
                <w:snapToGrid/>
                <w:sz w:val="20"/>
              </w:rPr>
              <w:t xml:space="preserve"> County Council of Governments (MCCOG)</w:t>
            </w:r>
          </w:p>
        </w:tc>
        <w:tc>
          <w:tcPr>
            <w:tcW w:w="2596" w:type="dxa"/>
            <w:tcBorders>
              <w:top w:val="nil"/>
              <w:left w:val="nil"/>
              <w:bottom w:val="single" w:sz="4" w:space="0" w:color="auto"/>
              <w:right w:val="single" w:sz="4" w:space="0" w:color="auto"/>
            </w:tcBorders>
            <w:shd w:val="clear" w:color="auto" w:fill="auto"/>
            <w:noWrap/>
            <w:vAlign w:val="bottom"/>
          </w:tcPr>
          <w:p w14:paraId="2BF89AFD"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Madison</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AFE" w14:textId="41517378"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765/641-948</w:t>
            </w:r>
            <w:r w:rsidR="0073638B">
              <w:rPr>
                <w:rFonts w:asciiTheme="minorHAnsi" w:hAnsiTheme="minorHAnsi" w:cs="Arial"/>
                <w:snapToGrid/>
                <w:sz w:val="20"/>
              </w:rPr>
              <w:t>2</w:t>
            </w:r>
          </w:p>
        </w:tc>
        <w:tc>
          <w:tcPr>
            <w:tcW w:w="1940" w:type="dxa"/>
            <w:tcBorders>
              <w:top w:val="nil"/>
              <w:left w:val="nil"/>
              <w:bottom w:val="single" w:sz="4" w:space="0" w:color="auto"/>
              <w:right w:val="single" w:sz="4" w:space="0" w:color="auto"/>
            </w:tcBorders>
            <w:shd w:val="clear" w:color="auto" w:fill="auto"/>
            <w:noWrap/>
            <w:vAlign w:val="bottom"/>
          </w:tcPr>
          <w:p w14:paraId="2BF89AFF" w14:textId="7FC9FC0D" w:rsidR="00984E00" w:rsidRPr="00867F7C" w:rsidRDefault="00442AAC" w:rsidP="00AD047B">
            <w:pPr>
              <w:widowControl/>
              <w:rPr>
                <w:rFonts w:asciiTheme="minorHAnsi" w:hAnsiTheme="minorHAnsi" w:cs="Arial"/>
                <w:snapToGrid/>
                <w:sz w:val="20"/>
              </w:rPr>
            </w:pPr>
            <w:r>
              <w:rPr>
                <w:rFonts w:asciiTheme="minorHAnsi" w:hAnsiTheme="minorHAnsi" w:cs="Arial"/>
                <w:snapToGrid/>
                <w:sz w:val="20"/>
              </w:rPr>
              <w:t>David Benefi</w:t>
            </w:r>
            <w:r w:rsidR="009800AB">
              <w:rPr>
                <w:rFonts w:asciiTheme="minorHAnsi" w:hAnsiTheme="minorHAnsi" w:cs="Arial"/>
                <w:snapToGrid/>
                <w:sz w:val="20"/>
              </w:rPr>
              <w:t>e</w:t>
            </w:r>
            <w:r>
              <w:rPr>
                <w:rFonts w:asciiTheme="minorHAnsi" w:hAnsiTheme="minorHAnsi" w:cs="Arial"/>
                <w:snapToGrid/>
                <w:sz w:val="20"/>
              </w:rPr>
              <w:t>l</w:t>
            </w:r>
          </w:p>
        </w:tc>
      </w:tr>
      <w:tr w:rsidR="00984E00" w:rsidRPr="00867F7C" w14:paraId="2BF89B05" w14:textId="77777777">
        <w:trPr>
          <w:trHeight w:val="765"/>
        </w:trPr>
        <w:tc>
          <w:tcPr>
            <w:tcW w:w="2424" w:type="dxa"/>
            <w:tcBorders>
              <w:top w:val="nil"/>
              <w:left w:val="single" w:sz="4" w:space="0" w:color="auto"/>
              <w:bottom w:val="single" w:sz="4" w:space="0" w:color="auto"/>
              <w:right w:val="single" w:sz="4" w:space="0" w:color="auto"/>
            </w:tcBorders>
            <w:shd w:val="clear" w:color="auto" w:fill="auto"/>
            <w:vAlign w:val="bottom"/>
          </w:tcPr>
          <w:p w14:paraId="2BF89B01"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 xml:space="preserve">Bloomington/Monroe </w:t>
            </w:r>
            <w:smartTag w:uri="urn:schemas-microsoft-com:office:smarttags" w:element="place">
              <w:smartTag w:uri="urn:schemas-microsoft-com:office:smarttags" w:element="PlaceType">
                <w:r w:rsidRPr="00867F7C">
                  <w:rPr>
                    <w:rFonts w:asciiTheme="minorHAnsi" w:hAnsiTheme="minorHAnsi" w:cs="Arial"/>
                    <w:snapToGrid/>
                    <w:sz w:val="20"/>
                  </w:rPr>
                  <w:t>County</w:t>
                </w:r>
              </w:smartTag>
              <w:r w:rsidRPr="00867F7C">
                <w:rPr>
                  <w:rFonts w:asciiTheme="minorHAnsi" w:hAnsiTheme="minorHAnsi" w:cs="Arial"/>
                  <w:snapToGrid/>
                  <w:sz w:val="20"/>
                </w:rPr>
                <w:t xml:space="preserve"> </w:t>
              </w:r>
              <w:smartTag w:uri="urn:schemas-microsoft-com:office:smarttags" w:element="PlaceName">
                <w:r w:rsidRPr="00867F7C">
                  <w:rPr>
                    <w:rFonts w:asciiTheme="minorHAnsi" w:hAnsiTheme="minorHAnsi" w:cs="Arial"/>
                    <w:snapToGrid/>
                    <w:sz w:val="20"/>
                  </w:rPr>
                  <w:t>Metropolitan</w:t>
                </w:r>
              </w:smartTag>
            </w:smartTag>
            <w:r w:rsidRPr="00867F7C">
              <w:rPr>
                <w:rFonts w:asciiTheme="minorHAnsi" w:hAnsiTheme="minorHAnsi" w:cs="Arial"/>
                <w:snapToGrid/>
                <w:sz w:val="20"/>
              </w:rPr>
              <w:t xml:space="preserve"> Planning Organization (BMCMPO)</w:t>
            </w:r>
          </w:p>
        </w:tc>
        <w:tc>
          <w:tcPr>
            <w:tcW w:w="2596" w:type="dxa"/>
            <w:tcBorders>
              <w:top w:val="nil"/>
              <w:left w:val="nil"/>
              <w:bottom w:val="single" w:sz="4" w:space="0" w:color="auto"/>
              <w:right w:val="single" w:sz="4" w:space="0" w:color="auto"/>
            </w:tcBorders>
            <w:shd w:val="clear" w:color="auto" w:fill="auto"/>
            <w:noWrap/>
            <w:vAlign w:val="bottom"/>
          </w:tcPr>
          <w:p w14:paraId="2BF89B02"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Monroe</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B03"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812/349-3423</w:t>
            </w:r>
          </w:p>
        </w:tc>
        <w:tc>
          <w:tcPr>
            <w:tcW w:w="1940" w:type="dxa"/>
            <w:tcBorders>
              <w:top w:val="nil"/>
              <w:left w:val="nil"/>
              <w:bottom w:val="single" w:sz="4" w:space="0" w:color="auto"/>
              <w:right w:val="single" w:sz="4" w:space="0" w:color="auto"/>
            </w:tcBorders>
            <w:shd w:val="clear" w:color="auto" w:fill="auto"/>
            <w:noWrap/>
            <w:vAlign w:val="bottom"/>
          </w:tcPr>
          <w:p w14:paraId="2BF89B04" w14:textId="77777777" w:rsidR="00984E00" w:rsidRPr="00867F7C" w:rsidRDefault="00C67126" w:rsidP="00AD047B">
            <w:pPr>
              <w:widowControl/>
              <w:rPr>
                <w:rFonts w:asciiTheme="minorHAnsi" w:hAnsiTheme="minorHAnsi" w:cs="Arial"/>
                <w:snapToGrid/>
                <w:sz w:val="20"/>
              </w:rPr>
            </w:pPr>
            <w:r>
              <w:rPr>
                <w:rFonts w:asciiTheme="minorHAnsi" w:hAnsiTheme="minorHAnsi" w:cs="Arial"/>
                <w:snapToGrid/>
                <w:sz w:val="20"/>
              </w:rPr>
              <w:t>Pat Martin</w:t>
            </w:r>
          </w:p>
        </w:tc>
      </w:tr>
      <w:tr w:rsidR="00984E00" w:rsidRPr="00867F7C" w14:paraId="2BF89B0A"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06"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Columbus</w:t>
                </w:r>
              </w:smartTag>
            </w:smartTag>
            <w:r w:rsidRPr="00867F7C">
              <w:rPr>
                <w:rFonts w:asciiTheme="minorHAnsi" w:hAnsiTheme="minorHAnsi" w:cs="Arial"/>
                <w:snapToGrid/>
                <w:sz w:val="20"/>
              </w:rPr>
              <w:t xml:space="preserve"> Area Metropolitan Planning Organization (CAMPO)</w:t>
            </w:r>
          </w:p>
        </w:tc>
        <w:tc>
          <w:tcPr>
            <w:tcW w:w="2596" w:type="dxa"/>
            <w:tcBorders>
              <w:top w:val="nil"/>
              <w:left w:val="nil"/>
              <w:bottom w:val="single" w:sz="4" w:space="0" w:color="auto"/>
              <w:right w:val="single" w:sz="4" w:space="0" w:color="auto"/>
            </w:tcBorders>
            <w:shd w:val="clear" w:color="auto" w:fill="auto"/>
            <w:noWrap/>
            <w:vAlign w:val="bottom"/>
          </w:tcPr>
          <w:p w14:paraId="2BF89B07"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Bartholomew</w:t>
            </w:r>
          </w:p>
        </w:tc>
        <w:tc>
          <w:tcPr>
            <w:tcW w:w="1440" w:type="dxa"/>
            <w:tcBorders>
              <w:top w:val="nil"/>
              <w:left w:val="nil"/>
              <w:bottom w:val="single" w:sz="4" w:space="0" w:color="auto"/>
              <w:right w:val="single" w:sz="4" w:space="0" w:color="auto"/>
            </w:tcBorders>
            <w:shd w:val="clear" w:color="auto" w:fill="auto"/>
            <w:noWrap/>
            <w:vAlign w:val="bottom"/>
          </w:tcPr>
          <w:p w14:paraId="2BF89B08" w14:textId="77777777" w:rsidR="00984E00" w:rsidRPr="00867F7C" w:rsidRDefault="00F033F9" w:rsidP="00AD047B">
            <w:pPr>
              <w:widowControl/>
              <w:rPr>
                <w:rFonts w:asciiTheme="minorHAnsi" w:hAnsiTheme="minorHAnsi" w:cs="Arial"/>
                <w:snapToGrid/>
                <w:sz w:val="20"/>
              </w:rPr>
            </w:pPr>
            <w:r w:rsidRPr="00867F7C">
              <w:rPr>
                <w:rFonts w:asciiTheme="minorHAnsi" w:hAnsiTheme="minorHAnsi" w:cs="Arial"/>
                <w:snapToGrid/>
                <w:sz w:val="20"/>
              </w:rPr>
              <w:t>812/376-2550</w:t>
            </w:r>
          </w:p>
        </w:tc>
        <w:tc>
          <w:tcPr>
            <w:tcW w:w="1940" w:type="dxa"/>
            <w:tcBorders>
              <w:top w:val="nil"/>
              <w:left w:val="nil"/>
              <w:bottom w:val="single" w:sz="4" w:space="0" w:color="auto"/>
              <w:right w:val="single" w:sz="4" w:space="0" w:color="auto"/>
            </w:tcBorders>
            <w:shd w:val="clear" w:color="auto" w:fill="auto"/>
            <w:noWrap/>
            <w:vAlign w:val="bottom"/>
          </w:tcPr>
          <w:p w14:paraId="2BF89B09" w14:textId="77777777" w:rsidR="00984E00" w:rsidRPr="00867F7C" w:rsidRDefault="00F033F9" w:rsidP="00AD047B">
            <w:pPr>
              <w:widowControl/>
              <w:rPr>
                <w:rFonts w:asciiTheme="minorHAnsi" w:hAnsiTheme="minorHAnsi" w:cs="Arial"/>
                <w:snapToGrid/>
                <w:sz w:val="20"/>
              </w:rPr>
            </w:pPr>
            <w:r w:rsidRPr="00867F7C">
              <w:rPr>
                <w:rFonts w:asciiTheme="minorHAnsi" w:hAnsiTheme="minorHAnsi" w:cs="Arial"/>
                <w:snapToGrid/>
                <w:sz w:val="20"/>
              </w:rPr>
              <w:t>Laura Thayer</w:t>
            </w:r>
          </w:p>
        </w:tc>
      </w:tr>
      <w:tr w:rsidR="00984E00" w:rsidRPr="00867F7C" w14:paraId="2BF89B0F"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0B"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Evansville</w:t>
                </w:r>
              </w:smartTag>
            </w:smartTag>
            <w:r w:rsidRPr="00867F7C">
              <w:rPr>
                <w:rFonts w:asciiTheme="minorHAnsi" w:hAnsiTheme="minorHAnsi" w:cs="Arial"/>
                <w:snapToGrid/>
                <w:sz w:val="20"/>
              </w:rPr>
              <w:t xml:space="preserve"> Metropolitan Planning Organization (EMPO)</w:t>
            </w:r>
          </w:p>
        </w:tc>
        <w:tc>
          <w:tcPr>
            <w:tcW w:w="2596" w:type="dxa"/>
            <w:tcBorders>
              <w:top w:val="nil"/>
              <w:left w:val="nil"/>
              <w:bottom w:val="single" w:sz="4" w:space="0" w:color="auto"/>
              <w:right w:val="single" w:sz="4" w:space="0" w:color="auto"/>
            </w:tcBorders>
            <w:shd w:val="clear" w:color="auto" w:fill="auto"/>
            <w:noWrap/>
            <w:vAlign w:val="bottom"/>
          </w:tcPr>
          <w:p w14:paraId="2BF89B0C" w14:textId="77777777" w:rsidR="00984E00" w:rsidRPr="00867F7C" w:rsidRDefault="00440CF3" w:rsidP="00AD047B">
            <w:pPr>
              <w:widowControl/>
              <w:rPr>
                <w:rFonts w:asciiTheme="minorHAnsi" w:hAnsiTheme="minorHAnsi" w:cs="Arial"/>
                <w:snapToGrid/>
                <w:sz w:val="20"/>
              </w:rPr>
            </w:pPr>
            <w:r w:rsidRPr="00867F7C">
              <w:rPr>
                <w:rFonts w:asciiTheme="minorHAnsi" w:hAnsiTheme="minorHAnsi" w:cs="Arial"/>
                <w:snapToGrid/>
                <w:sz w:val="20"/>
              </w:rPr>
              <w:t>Warrick</w:t>
            </w:r>
          </w:p>
        </w:tc>
        <w:tc>
          <w:tcPr>
            <w:tcW w:w="1440" w:type="dxa"/>
            <w:tcBorders>
              <w:top w:val="nil"/>
              <w:left w:val="nil"/>
              <w:bottom w:val="single" w:sz="4" w:space="0" w:color="auto"/>
              <w:right w:val="single" w:sz="4" w:space="0" w:color="auto"/>
            </w:tcBorders>
            <w:shd w:val="clear" w:color="auto" w:fill="auto"/>
            <w:noWrap/>
            <w:vAlign w:val="bottom"/>
          </w:tcPr>
          <w:p w14:paraId="2BF89B0D"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812/436-7833</w:t>
            </w:r>
          </w:p>
        </w:tc>
        <w:tc>
          <w:tcPr>
            <w:tcW w:w="1940" w:type="dxa"/>
            <w:tcBorders>
              <w:top w:val="nil"/>
              <w:left w:val="nil"/>
              <w:bottom w:val="single" w:sz="4" w:space="0" w:color="auto"/>
              <w:right w:val="single" w:sz="4" w:space="0" w:color="auto"/>
            </w:tcBorders>
            <w:shd w:val="clear" w:color="auto" w:fill="auto"/>
            <w:noWrap/>
            <w:vAlign w:val="bottom"/>
          </w:tcPr>
          <w:p w14:paraId="2BF89B0E" w14:textId="77777777" w:rsidR="007A054C" w:rsidRPr="00867F7C" w:rsidRDefault="0092589D" w:rsidP="00AD047B">
            <w:pPr>
              <w:widowControl/>
              <w:rPr>
                <w:rFonts w:asciiTheme="minorHAnsi" w:hAnsiTheme="minorHAnsi" w:cs="Arial"/>
                <w:snapToGrid/>
                <w:sz w:val="20"/>
              </w:rPr>
            </w:pPr>
            <w:r w:rsidRPr="00867F7C">
              <w:rPr>
                <w:rFonts w:asciiTheme="minorHAnsi" w:hAnsiTheme="minorHAnsi" w:cs="Arial"/>
                <w:snapToGrid/>
                <w:sz w:val="20"/>
              </w:rPr>
              <w:t>Matt Schriefer</w:t>
            </w:r>
          </w:p>
        </w:tc>
      </w:tr>
      <w:tr w:rsidR="002A7D1B" w:rsidRPr="00867F7C" w14:paraId="13B8FF68" w14:textId="77777777" w:rsidTr="004804E4">
        <w:trPr>
          <w:trHeight w:val="765"/>
        </w:trPr>
        <w:tc>
          <w:tcPr>
            <w:tcW w:w="2424" w:type="dxa"/>
            <w:tcBorders>
              <w:top w:val="nil"/>
              <w:left w:val="single" w:sz="4" w:space="0" w:color="auto"/>
              <w:bottom w:val="single" w:sz="4" w:space="0" w:color="auto"/>
              <w:right w:val="single" w:sz="4" w:space="0" w:color="auto"/>
            </w:tcBorders>
            <w:shd w:val="clear" w:color="auto" w:fill="auto"/>
            <w:vAlign w:val="bottom"/>
          </w:tcPr>
          <w:p w14:paraId="06FDEDF9" w14:textId="77777777" w:rsidR="002A7D1B" w:rsidRPr="00867F7C" w:rsidRDefault="002A7D1B" w:rsidP="004804E4">
            <w:pPr>
              <w:widowControl/>
              <w:rPr>
                <w:rFonts w:asciiTheme="minorHAnsi" w:hAnsiTheme="minorHAnsi" w:cs="Arial"/>
                <w:snapToGrid/>
                <w:sz w:val="20"/>
              </w:rPr>
            </w:pPr>
            <w:r w:rsidRPr="00867F7C">
              <w:rPr>
                <w:rFonts w:asciiTheme="minorHAnsi" w:hAnsiTheme="minorHAnsi" w:cs="Arial"/>
                <w:snapToGrid/>
                <w:sz w:val="20"/>
              </w:rPr>
              <w:t>Indianapolis Metropolitan Planning Organization (IMPO)</w:t>
            </w:r>
          </w:p>
        </w:tc>
        <w:tc>
          <w:tcPr>
            <w:tcW w:w="2596" w:type="dxa"/>
            <w:tcBorders>
              <w:top w:val="nil"/>
              <w:left w:val="nil"/>
              <w:bottom w:val="single" w:sz="4" w:space="0" w:color="auto"/>
              <w:right w:val="single" w:sz="4" w:space="0" w:color="auto"/>
            </w:tcBorders>
            <w:shd w:val="clear" w:color="auto" w:fill="auto"/>
            <w:vAlign w:val="bottom"/>
          </w:tcPr>
          <w:p w14:paraId="569F1B22" w14:textId="6098D274" w:rsidR="002A7D1B" w:rsidRPr="00867F7C" w:rsidRDefault="002A7D1B" w:rsidP="004804E4">
            <w:pPr>
              <w:widowControl/>
              <w:rPr>
                <w:rFonts w:asciiTheme="minorHAnsi" w:hAnsiTheme="minorHAnsi" w:cs="Arial"/>
                <w:snapToGrid/>
                <w:sz w:val="20"/>
              </w:rPr>
            </w:pPr>
            <w:r w:rsidRPr="00867F7C">
              <w:rPr>
                <w:rFonts w:asciiTheme="minorHAnsi" w:hAnsiTheme="minorHAnsi" w:cs="Arial"/>
                <w:snapToGrid/>
                <w:sz w:val="20"/>
              </w:rPr>
              <w:t>Boone</w:t>
            </w:r>
            <w:r>
              <w:rPr>
                <w:rFonts w:asciiTheme="minorHAnsi" w:hAnsiTheme="minorHAnsi" w:cs="Arial"/>
                <w:snapToGrid/>
                <w:sz w:val="20"/>
              </w:rPr>
              <w:t xml:space="preserve"> and </w:t>
            </w:r>
            <w:r w:rsidRPr="00867F7C">
              <w:rPr>
                <w:rFonts w:asciiTheme="minorHAnsi" w:hAnsiTheme="minorHAnsi" w:cs="Arial"/>
                <w:snapToGrid/>
                <w:sz w:val="20"/>
              </w:rPr>
              <w:t>Shelby</w:t>
            </w:r>
          </w:p>
        </w:tc>
        <w:tc>
          <w:tcPr>
            <w:tcW w:w="1440" w:type="dxa"/>
            <w:tcBorders>
              <w:top w:val="nil"/>
              <w:left w:val="nil"/>
              <w:bottom w:val="single" w:sz="4" w:space="0" w:color="auto"/>
              <w:right w:val="single" w:sz="4" w:space="0" w:color="auto"/>
            </w:tcBorders>
            <w:shd w:val="clear" w:color="auto" w:fill="auto"/>
            <w:noWrap/>
            <w:vAlign w:val="bottom"/>
          </w:tcPr>
          <w:p w14:paraId="30E0D19A" w14:textId="77777777" w:rsidR="002A7D1B" w:rsidRPr="00867F7C" w:rsidRDefault="002A7D1B" w:rsidP="004804E4">
            <w:pPr>
              <w:widowControl/>
              <w:rPr>
                <w:rFonts w:asciiTheme="minorHAnsi" w:hAnsiTheme="minorHAnsi" w:cs="Arial"/>
                <w:snapToGrid/>
                <w:sz w:val="20"/>
              </w:rPr>
            </w:pPr>
            <w:r w:rsidRPr="00867F7C">
              <w:rPr>
                <w:rFonts w:asciiTheme="minorHAnsi" w:hAnsiTheme="minorHAnsi" w:cs="Arial"/>
                <w:snapToGrid/>
                <w:sz w:val="20"/>
              </w:rPr>
              <w:t>317/327-7587</w:t>
            </w:r>
          </w:p>
        </w:tc>
        <w:tc>
          <w:tcPr>
            <w:tcW w:w="1940" w:type="dxa"/>
            <w:tcBorders>
              <w:top w:val="nil"/>
              <w:left w:val="nil"/>
              <w:bottom w:val="single" w:sz="4" w:space="0" w:color="auto"/>
              <w:right w:val="single" w:sz="4" w:space="0" w:color="auto"/>
            </w:tcBorders>
            <w:shd w:val="clear" w:color="auto" w:fill="auto"/>
            <w:noWrap/>
            <w:vAlign w:val="bottom"/>
          </w:tcPr>
          <w:p w14:paraId="3BD5CA27" w14:textId="77777777" w:rsidR="002A7D1B" w:rsidRPr="00867F7C" w:rsidRDefault="002A7D1B" w:rsidP="004804E4">
            <w:pPr>
              <w:widowControl/>
              <w:rPr>
                <w:rFonts w:asciiTheme="minorHAnsi" w:hAnsiTheme="minorHAnsi" w:cs="Arial"/>
                <w:snapToGrid/>
                <w:sz w:val="20"/>
              </w:rPr>
            </w:pPr>
            <w:r w:rsidRPr="00867F7C">
              <w:rPr>
                <w:rFonts w:asciiTheme="minorHAnsi" w:hAnsiTheme="minorHAnsi" w:cs="Arial"/>
                <w:snapToGrid/>
                <w:sz w:val="20"/>
              </w:rPr>
              <w:t>Jen Higginbotham</w:t>
            </w:r>
          </w:p>
        </w:tc>
      </w:tr>
      <w:tr w:rsidR="00984E00" w:rsidRPr="00867F7C" w14:paraId="2BF89B19" w14:textId="77777777">
        <w:trPr>
          <w:trHeight w:val="765"/>
        </w:trPr>
        <w:tc>
          <w:tcPr>
            <w:tcW w:w="2424" w:type="dxa"/>
            <w:tcBorders>
              <w:top w:val="nil"/>
              <w:left w:val="single" w:sz="4" w:space="0" w:color="auto"/>
              <w:bottom w:val="single" w:sz="4" w:space="0" w:color="auto"/>
              <w:right w:val="single" w:sz="4" w:space="0" w:color="auto"/>
            </w:tcBorders>
            <w:shd w:val="clear" w:color="auto" w:fill="auto"/>
            <w:vAlign w:val="bottom"/>
          </w:tcPr>
          <w:p w14:paraId="2BF89B15"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Kokomo-Howard County Governmental Coordinating Council (KHCGCC)</w:t>
            </w:r>
          </w:p>
        </w:tc>
        <w:tc>
          <w:tcPr>
            <w:tcW w:w="2596" w:type="dxa"/>
            <w:tcBorders>
              <w:top w:val="nil"/>
              <w:left w:val="nil"/>
              <w:bottom w:val="single" w:sz="4" w:space="0" w:color="auto"/>
              <w:right w:val="single" w:sz="4" w:space="0" w:color="auto"/>
            </w:tcBorders>
            <w:shd w:val="clear" w:color="auto" w:fill="auto"/>
            <w:noWrap/>
            <w:vAlign w:val="bottom"/>
          </w:tcPr>
          <w:p w14:paraId="2BF89B16" w14:textId="441990F3"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Howard</w:t>
            </w:r>
          </w:p>
        </w:tc>
        <w:tc>
          <w:tcPr>
            <w:tcW w:w="1440" w:type="dxa"/>
            <w:tcBorders>
              <w:top w:val="nil"/>
              <w:left w:val="nil"/>
              <w:bottom w:val="single" w:sz="4" w:space="0" w:color="auto"/>
              <w:right w:val="single" w:sz="4" w:space="0" w:color="auto"/>
            </w:tcBorders>
            <w:shd w:val="clear" w:color="auto" w:fill="auto"/>
            <w:noWrap/>
            <w:vAlign w:val="bottom"/>
          </w:tcPr>
          <w:p w14:paraId="2BF89B17"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765/456-2336</w:t>
            </w:r>
          </w:p>
        </w:tc>
        <w:tc>
          <w:tcPr>
            <w:tcW w:w="1940" w:type="dxa"/>
            <w:tcBorders>
              <w:top w:val="nil"/>
              <w:left w:val="nil"/>
              <w:bottom w:val="single" w:sz="4" w:space="0" w:color="auto"/>
              <w:right w:val="single" w:sz="4" w:space="0" w:color="auto"/>
            </w:tcBorders>
            <w:shd w:val="clear" w:color="auto" w:fill="auto"/>
            <w:noWrap/>
            <w:vAlign w:val="bottom"/>
          </w:tcPr>
          <w:p w14:paraId="2BF89B18" w14:textId="77777777" w:rsidR="00984E00" w:rsidRPr="00867F7C" w:rsidRDefault="00680661" w:rsidP="00AD047B">
            <w:pPr>
              <w:widowControl/>
              <w:rPr>
                <w:rFonts w:asciiTheme="minorHAnsi" w:hAnsiTheme="minorHAnsi" w:cs="Arial"/>
                <w:snapToGrid/>
                <w:sz w:val="20"/>
              </w:rPr>
            </w:pPr>
            <w:r w:rsidRPr="00867F7C">
              <w:rPr>
                <w:rFonts w:asciiTheme="minorHAnsi" w:hAnsiTheme="minorHAnsi" w:cs="Arial"/>
                <w:snapToGrid/>
                <w:sz w:val="20"/>
              </w:rPr>
              <w:t>Tammi Corn</w:t>
            </w:r>
          </w:p>
        </w:tc>
      </w:tr>
      <w:tr w:rsidR="00984E00" w:rsidRPr="00867F7C" w14:paraId="2BF89B1E"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1A"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 xml:space="preserve">Tippecanoe </w:t>
            </w:r>
            <w:smartTag w:uri="urn:schemas-microsoft-com:office:smarttags" w:element="PlaceType">
              <w:r w:rsidRPr="00867F7C">
                <w:rPr>
                  <w:rFonts w:asciiTheme="minorHAnsi" w:hAnsiTheme="minorHAnsi" w:cs="Arial"/>
                  <w:snapToGrid/>
                  <w:sz w:val="20"/>
                </w:rPr>
                <w:t>County</w:t>
              </w:r>
            </w:smartTag>
            <w:r w:rsidRPr="00867F7C">
              <w:rPr>
                <w:rFonts w:asciiTheme="minorHAnsi" w:hAnsiTheme="minorHAnsi" w:cs="Arial"/>
                <w:snapToGrid/>
                <w:sz w:val="20"/>
              </w:rPr>
              <w:t xml:space="preserve"> Area Plan Commission (TCAPC)</w:t>
            </w:r>
          </w:p>
        </w:tc>
        <w:tc>
          <w:tcPr>
            <w:tcW w:w="2596" w:type="dxa"/>
            <w:tcBorders>
              <w:top w:val="nil"/>
              <w:left w:val="nil"/>
              <w:bottom w:val="single" w:sz="4" w:space="0" w:color="auto"/>
              <w:right w:val="single" w:sz="4" w:space="0" w:color="auto"/>
            </w:tcBorders>
            <w:shd w:val="clear" w:color="auto" w:fill="auto"/>
            <w:noWrap/>
            <w:vAlign w:val="bottom"/>
          </w:tcPr>
          <w:p w14:paraId="2BF89B1B" w14:textId="77777777" w:rsidR="00984E00" w:rsidRPr="00867F7C" w:rsidRDefault="00984E00" w:rsidP="00AD047B">
            <w:pPr>
              <w:widowControl/>
              <w:rPr>
                <w:rFonts w:asciiTheme="minorHAnsi" w:hAnsiTheme="minorHAnsi" w:cs="Arial"/>
                <w:snapToGrid/>
                <w:sz w:val="20"/>
              </w:rPr>
            </w:pPr>
            <w:smartTag w:uri="urn:schemas-microsoft-com:office:smarttags" w:element="place">
              <w:r w:rsidRPr="00867F7C">
                <w:rPr>
                  <w:rFonts w:asciiTheme="minorHAnsi" w:hAnsiTheme="minorHAnsi" w:cs="Arial"/>
                  <w:snapToGrid/>
                  <w:sz w:val="20"/>
                </w:rPr>
                <w:t>Tippecanoe</w:t>
              </w:r>
            </w:smartTag>
          </w:p>
        </w:tc>
        <w:tc>
          <w:tcPr>
            <w:tcW w:w="1440" w:type="dxa"/>
            <w:tcBorders>
              <w:top w:val="nil"/>
              <w:left w:val="nil"/>
              <w:bottom w:val="single" w:sz="4" w:space="0" w:color="auto"/>
              <w:right w:val="single" w:sz="4" w:space="0" w:color="auto"/>
            </w:tcBorders>
            <w:shd w:val="clear" w:color="auto" w:fill="auto"/>
            <w:noWrap/>
            <w:vAlign w:val="bottom"/>
          </w:tcPr>
          <w:p w14:paraId="2BF89B1C"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765/423-9242</w:t>
            </w:r>
          </w:p>
        </w:tc>
        <w:tc>
          <w:tcPr>
            <w:tcW w:w="1940" w:type="dxa"/>
            <w:tcBorders>
              <w:top w:val="nil"/>
              <w:left w:val="nil"/>
              <w:bottom w:val="single" w:sz="4" w:space="0" w:color="auto"/>
              <w:right w:val="single" w:sz="4" w:space="0" w:color="auto"/>
            </w:tcBorders>
            <w:shd w:val="clear" w:color="auto" w:fill="auto"/>
            <w:noWrap/>
            <w:vAlign w:val="bottom"/>
          </w:tcPr>
          <w:p w14:paraId="2BF89B1D"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Doug Poad</w:t>
            </w:r>
          </w:p>
        </w:tc>
      </w:tr>
      <w:tr w:rsidR="00984E00" w:rsidRPr="00867F7C" w14:paraId="2BF89B23"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1F"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Delaware-Muncie Metropolitan Plan Commission (DMMPC)</w:t>
            </w:r>
          </w:p>
        </w:tc>
        <w:tc>
          <w:tcPr>
            <w:tcW w:w="2596" w:type="dxa"/>
            <w:tcBorders>
              <w:top w:val="nil"/>
              <w:left w:val="nil"/>
              <w:bottom w:val="single" w:sz="4" w:space="0" w:color="auto"/>
              <w:right w:val="single" w:sz="4" w:space="0" w:color="auto"/>
            </w:tcBorders>
            <w:shd w:val="clear" w:color="auto" w:fill="auto"/>
            <w:noWrap/>
            <w:vAlign w:val="bottom"/>
          </w:tcPr>
          <w:p w14:paraId="2BF89B20" w14:textId="77777777" w:rsidR="00984E00" w:rsidRPr="00867F7C" w:rsidRDefault="00440CF3" w:rsidP="00AD047B">
            <w:pPr>
              <w:widowControl/>
              <w:rPr>
                <w:rFonts w:asciiTheme="minorHAnsi" w:hAnsiTheme="minorHAnsi" w:cs="Arial"/>
                <w:snapToGrid/>
                <w:sz w:val="20"/>
              </w:rPr>
            </w:pPr>
            <w:r w:rsidRPr="00867F7C">
              <w:rPr>
                <w:rFonts w:asciiTheme="minorHAnsi" w:hAnsiTheme="minorHAnsi" w:cs="Arial"/>
                <w:snapToGrid/>
                <w:sz w:val="20"/>
              </w:rPr>
              <w:t>Delaware</w:t>
            </w:r>
          </w:p>
        </w:tc>
        <w:tc>
          <w:tcPr>
            <w:tcW w:w="1440" w:type="dxa"/>
            <w:tcBorders>
              <w:top w:val="nil"/>
              <w:left w:val="nil"/>
              <w:bottom w:val="single" w:sz="4" w:space="0" w:color="auto"/>
              <w:right w:val="single" w:sz="4" w:space="0" w:color="auto"/>
            </w:tcBorders>
            <w:shd w:val="clear" w:color="auto" w:fill="auto"/>
            <w:noWrap/>
            <w:vAlign w:val="bottom"/>
          </w:tcPr>
          <w:p w14:paraId="2BF89B21"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765/747-7740</w:t>
            </w:r>
          </w:p>
        </w:tc>
        <w:tc>
          <w:tcPr>
            <w:tcW w:w="1940" w:type="dxa"/>
            <w:tcBorders>
              <w:top w:val="nil"/>
              <w:left w:val="nil"/>
              <w:bottom w:val="single" w:sz="4" w:space="0" w:color="auto"/>
              <w:right w:val="single" w:sz="4" w:space="0" w:color="auto"/>
            </w:tcBorders>
            <w:shd w:val="clear" w:color="auto" w:fill="auto"/>
            <w:noWrap/>
            <w:vAlign w:val="bottom"/>
          </w:tcPr>
          <w:p w14:paraId="2BF89B22" w14:textId="77068A84" w:rsidR="00984E00" w:rsidRPr="00867F7C" w:rsidRDefault="00B9671E" w:rsidP="00AD047B">
            <w:pPr>
              <w:widowControl/>
              <w:rPr>
                <w:rFonts w:asciiTheme="minorHAnsi" w:hAnsiTheme="minorHAnsi" w:cs="Arial"/>
                <w:snapToGrid/>
                <w:sz w:val="20"/>
              </w:rPr>
            </w:pPr>
            <w:r>
              <w:rPr>
                <w:rFonts w:asciiTheme="minorHAnsi" w:hAnsiTheme="minorHAnsi" w:cs="Arial"/>
                <w:snapToGrid/>
                <w:sz w:val="20"/>
              </w:rPr>
              <w:t>Marta Moody</w:t>
            </w:r>
          </w:p>
        </w:tc>
      </w:tr>
      <w:tr w:rsidR="00984E00" w:rsidRPr="00867F7C" w14:paraId="2BF89B28"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24" w14:textId="77777777" w:rsidR="00984E00" w:rsidRPr="00867F7C" w:rsidRDefault="00984E00" w:rsidP="00AD047B">
            <w:pPr>
              <w:widowControl/>
              <w:rPr>
                <w:rFonts w:asciiTheme="minorHAnsi" w:hAnsiTheme="minorHAnsi" w:cs="Arial"/>
                <w:snapToGrid/>
                <w:sz w:val="20"/>
              </w:rPr>
            </w:pPr>
            <w:smartTag w:uri="urn:schemas-microsoft-com:office:smarttags" w:element="place">
              <w:r w:rsidRPr="00867F7C">
                <w:rPr>
                  <w:rFonts w:asciiTheme="minorHAnsi" w:hAnsiTheme="minorHAnsi" w:cs="Arial"/>
                  <w:snapToGrid/>
                  <w:sz w:val="20"/>
                </w:rPr>
                <w:t>Northwestern Indiana</w:t>
              </w:r>
            </w:smartTag>
            <w:r w:rsidRPr="00867F7C">
              <w:rPr>
                <w:rFonts w:asciiTheme="minorHAnsi" w:hAnsiTheme="minorHAnsi" w:cs="Arial"/>
                <w:snapToGrid/>
                <w:sz w:val="20"/>
              </w:rPr>
              <w:t xml:space="preserve"> Regional Planning Commission (NIRPC)</w:t>
            </w:r>
          </w:p>
        </w:tc>
        <w:tc>
          <w:tcPr>
            <w:tcW w:w="2596" w:type="dxa"/>
            <w:tcBorders>
              <w:top w:val="nil"/>
              <w:left w:val="nil"/>
              <w:bottom w:val="single" w:sz="4" w:space="0" w:color="auto"/>
              <w:right w:val="single" w:sz="4" w:space="0" w:color="auto"/>
            </w:tcBorders>
            <w:shd w:val="clear" w:color="auto" w:fill="auto"/>
            <w:noWrap/>
            <w:vAlign w:val="bottom"/>
          </w:tcPr>
          <w:p w14:paraId="2BF89B25"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LaPorte</w:t>
            </w:r>
          </w:p>
        </w:tc>
        <w:tc>
          <w:tcPr>
            <w:tcW w:w="1440" w:type="dxa"/>
            <w:tcBorders>
              <w:top w:val="nil"/>
              <w:left w:val="nil"/>
              <w:bottom w:val="single" w:sz="4" w:space="0" w:color="auto"/>
              <w:right w:val="single" w:sz="4" w:space="0" w:color="auto"/>
            </w:tcBorders>
            <w:shd w:val="clear" w:color="auto" w:fill="auto"/>
            <w:noWrap/>
            <w:vAlign w:val="bottom"/>
          </w:tcPr>
          <w:p w14:paraId="2BF89B26"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219/763-6060</w:t>
            </w:r>
          </w:p>
        </w:tc>
        <w:tc>
          <w:tcPr>
            <w:tcW w:w="1940" w:type="dxa"/>
            <w:tcBorders>
              <w:top w:val="nil"/>
              <w:left w:val="nil"/>
              <w:bottom w:val="single" w:sz="4" w:space="0" w:color="auto"/>
              <w:right w:val="single" w:sz="4" w:space="0" w:color="auto"/>
            </w:tcBorders>
            <w:shd w:val="clear" w:color="auto" w:fill="auto"/>
            <w:noWrap/>
            <w:vAlign w:val="bottom"/>
          </w:tcPr>
          <w:p w14:paraId="2BF89B27" w14:textId="3366A598" w:rsidR="00984E00" w:rsidRPr="00867F7C" w:rsidRDefault="002A7D1B" w:rsidP="00AD047B">
            <w:pPr>
              <w:widowControl/>
              <w:rPr>
                <w:rFonts w:asciiTheme="minorHAnsi" w:hAnsiTheme="minorHAnsi" w:cs="Arial"/>
                <w:snapToGrid/>
                <w:sz w:val="20"/>
              </w:rPr>
            </w:pPr>
            <w:r>
              <w:rPr>
                <w:rFonts w:asciiTheme="minorHAnsi" w:hAnsiTheme="minorHAnsi" w:cs="Arial"/>
                <w:snapToGrid/>
                <w:sz w:val="20"/>
              </w:rPr>
              <w:t>Charles Bradsky</w:t>
            </w:r>
          </w:p>
        </w:tc>
      </w:tr>
      <w:tr w:rsidR="00984E00" w:rsidRPr="00867F7C" w14:paraId="2BF89B2D"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29"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Michiana Area Council of Governments (MACOG)</w:t>
            </w:r>
          </w:p>
        </w:tc>
        <w:tc>
          <w:tcPr>
            <w:tcW w:w="2596" w:type="dxa"/>
            <w:tcBorders>
              <w:top w:val="nil"/>
              <w:left w:val="nil"/>
              <w:bottom w:val="single" w:sz="4" w:space="0" w:color="auto"/>
              <w:right w:val="single" w:sz="4" w:space="0" w:color="auto"/>
            </w:tcBorders>
            <w:shd w:val="clear" w:color="auto" w:fill="auto"/>
            <w:vAlign w:val="bottom"/>
          </w:tcPr>
          <w:p w14:paraId="2BF89B2A"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 xml:space="preserve">Elkhart, Kosciusko, </w:t>
            </w:r>
            <w:smartTag w:uri="urn:schemas-microsoft-com:office:smarttags" w:element="place">
              <w:smartTag w:uri="urn:schemas-microsoft-com:office:smarttags" w:element="City">
                <w:r w:rsidRPr="00867F7C">
                  <w:rPr>
                    <w:rFonts w:asciiTheme="minorHAnsi" w:hAnsiTheme="minorHAnsi" w:cs="Arial"/>
                    <w:snapToGrid/>
                    <w:sz w:val="20"/>
                  </w:rPr>
                  <w:t>Marshall</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B2B"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574/287-1829</w:t>
            </w:r>
          </w:p>
        </w:tc>
        <w:tc>
          <w:tcPr>
            <w:tcW w:w="1940" w:type="dxa"/>
            <w:tcBorders>
              <w:top w:val="nil"/>
              <w:left w:val="nil"/>
              <w:bottom w:val="single" w:sz="4" w:space="0" w:color="auto"/>
              <w:right w:val="single" w:sz="4" w:space="0" w:color="auto"/>
            </w:tcBorders>
            <w:shd w:val="clear" w:color="auto" w:fill="auto"/>
            <w:noWrap/>
            <w:vAlign w:val="bottom"/>
          </w:tcPr>
          <w:p w14:paraId="2BF89B2C" w14:textId="77777777" w:rsidR="00984E00" w:rsidRPr="00867F7C" w:rsidRDefault="00680661" w:rsidP="00AD047B">
            <w:pPr>
              <w:widowControl/>
              <w:rPr>
                <w:rFonts w:asciiTheme="minorHAnsi" w:hAnsiTheme="minorHAnsi" w:cs="Arial"/>
                <w:snapToGrid/>
                <w:sz w:val="20"/>
              </w:rPr>
            </w:pPr>
            <w:r w:rsidRPr="00867F7C">
              <w:rPr>
                <w:rFonts w:asciiTheme="minorHAnsi" w:hAnsiTheme="minorHAnsi" w:cs="Arial"/>
                <w:snapToGrid/>
                <w:sz w:val="20"/>
              </w:rPr>
              <w:t>Tierra Harris</w:t>
            </w:r>
          </w:p>
        </w:tc>
      </w:tr>
      <w:tr w:rsidR="00984E00" w:rsidRPr="00867F7C" w14:paraId="2BF89B32"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2E" w14:textId="5C1B7C42" w:rsidR="00984E00" w:rsidRPr="00867F7C" w:rsidRDefault="00137A47" w:rsidP="00AD047B">
            <w:pPr>
              <w:widowControl/>
              <w:rPr>
                <w:rFonts w:asciiTheme="minorHAnsi" w:hAnsiTheme="minorHAnsi" w:cs="Arial"/>
                <w:snapToGrid/>
                <w:sz w:val="20"/>
              </w:rPr>
            </w:pPr>
            <w:r>
              <w:rPr>
                <w:rFonts w:asciiTheme="minorHAnsi" w:hAnsiTheme="minorHAnsi" w:cs="Arial"/>
                <w:snapToGrid/>
                <w:sz w:val="20"/>
              </w:rPr>
              <w:t>Terre Haute</w:t>
            </w:r>
            <w:r w:rsidR="00984E00" w:rsidRPr="00867F7C">
              <w:rPr>
                <w:rFonts w:asciiTheme="minorHAnsi" w:hAnsiTheme="minorHAnsi" w:cs="Arial"/>
                <w:snapToGrid/>
                <w:sz w:val="20"/>
              </w:rPr>
              <w:t xml:space="preserve"> Economic Development </w:t>
            </w:r>
            <w:r>
              <w:rPr>
                <w:rFonts w:asciiTheme="minorHAnsi" w:hAnsiTheme="minorHAnsi" w:cs="Arial"/>
                <w:snapToGrid/>
                <w:sz w:val="20"/>
              </w:rPr>
              <w:t>Corporation</w:t>
            </w:r>
            <w:r w:rsidR="00984E00" w:rsidRPr="00867F7C">
              <w:rPr>
                <w:rFonts w:asciiTheme="minorHAnsi" w:hAnsiTheme="minorHAnsi" w:cs="Arial"/>
                <w:snapToGrid/>
                <w:sz w:val="20"/>
              </w:rPr>
              <w:t xml:space="preserve"> (</w:t>
            </w:r>
            <w:r w:rsidR="00803F3E">
              <w:rPr>
                <w:rFonts w:asciiTheme="minorHAnsi" w:hAnsiTheme="minorHAnsi" w:cs="Arial"/>
                <w:snapToGrid/>
                <w:sz w:val="20"/>
              </w:rPr>
              <w:t>TH</w:t>
            </w:r>
            <w:r w:rsidR="00984E00" w:rsidRPr="00867F7C">
              <w:rPr>
                <w:rFonts w:asciiTheme="minorHAnsi" w:hAnsiTheme="minorHAnsi" w:cs="Arial"/>
                <w:snapToGrid/>
                <w:sz w:val="20"/>
              </w:rPr>
              <w:t>ED</w:t>
            </w:r>
            <w:r w:rsidR="00803F3E">
              <w:rPr>
                <w:rFonts w:asciiTheme="minorHAnsi" w:hAnsiTheme="minorHAnsi" w:cs="Arial"/>
                <w:snapToGrid/>
                <w:sz w:val="20"/>
              </w:rPr>
              <w:t>C</w:t>
            </w:r>
            <w:r w:rsidR="00984E00" w:rsidRPr="00867F7C">
              <w:rPr>
                <w:rFonts w:asciiTheme="minorHAnsi" w:hAnsiTheme="minorHAnsi" w:cs="Arial"/>
                <w:snapToGrid/>
                <w:sz w:val="20"/>
              </w:rPr>
              <w:t>)</w:t>
            </w:r>
          </w:p>
        </w:tc>
        <w:tc>
          <w:tcPr>
            <w:tcW w:w="2596" w:type="dxa"/>
            <w:tcBorders>
              <w:top w:val="nil"/>
              <w:left w:val="nil"/>
              <w:bottom w:val="single" w:sz="4" w:space="0" w:color="auto"/>
              <w:right w:val="single" w:sz="4" w:space="0" w:color="auto"/>
            </w:tcBorders>
            <w:shd w:val="clear" w:color="auto" w:fill="auto"/>
            <w:noWrap/>
            <w:vAlign w:val="bottom"/>
          </w:tcPr>
          <w:p w14:paraId="2BF89B2F" w14:textId="77777777" w:rsidR="00984E00" w:rsidRPr="00867F7C" w:rsidRDefault="00984E00" w:rsidP="00AD047B">
            <w:pPr>
              <w:widowControl/>
              <w:rPr>
                <w:rFonts w:asciiTheme="minorHAnsi" w:hAnsiTheme="minorHAnsi" w:cs="Arial"/>
                <w:snapToGrid/>
                <w:sz w:val="20"/>
              </w:rPr>
            </w:pPr>
            <w:smartTag w:uri="urn:schemas-microsoft-com:office:smarttags" w:element="place">
              <w:smartTag w:uri="urn:schemas-microsoft-com:office:smarttags" w:element="City">
                <w:r w:rsidRPr="00867F7C">
                  <w:rPr>
                    <w:rFonts w:asciiTheme="minorHAnsi" w:hAnsiTheme="minorHAnsi" w:cs="Arial"/>
                    <w:snapToGrid/>
                    <w:sz w:val="20"/>
                  </w:rPr>
                  <w:t>Vigo</w:t>
                </w:r>
              </w:smartTag>
            </w:smartTag>
          </w:p>
        </w:tc>
        <w:tc>
          <w:tcPr>
            <w:tcW w:w="1440" w:type="dxa"/>
            <w:tcBorders>
              <w:top w:val="nil"/>
              <w:left w:val="nil"/>
              <w:bottom w:val="single" w:sz="4" w:space="0" w:color="auto"/>
              <w:right w:val="single" w:sz="4" w:space="0" w:color="auto"/>
            </w:tcBorders>
            <w:shd w:val="clear" w:color="auto" w:fill="auto"/>
            <w:noWrap/>
            <w:vAlign w:val="bottom"/>
          </w:tcPr>
          <w:p w14:paraId="2BF89B30" w14:textId="6EC208A4"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812/23</w:t>
            </w:r>
            <w:r w:rsidR="00803F3E">
              <w:rPr>
                <w:rFonts w:asciiTheme="minorHAnsi" w:hAnsiTheme="minorHAnsi" w:cs="Arial"/>
                <w:snapToGrid/>
                <w:sz w:val="20"/>
              </w:rPr>
              <w:t>4-1319</w:t>
            </w:r>
          </w:p>
        </w:tc>
        <w:tc>
          <w:tcPr>
            <w:tcW w:w="1940" w:type="dxa"/>
            <w:tcBorders>
              <w:top w:val="nil"/>
              <w:left w:val="nil"/>
              <w:bottom w:val="single" w:sz="4" w:space="0" w:color="auto"/>
              <w:right w:val="single" w:sz="4" w:space="0" w:color="auto"/>
            </w:tcBorders>
            <w:shd w:val="clear" w:color="auto" w:fill="auto"/>
            <w:noWrap/>
            <w:vAlign w:val="bottom"/>
          </w:tcPr>
          <w:p w14:paraId="2BF89B31" w14:textId="2B406141" w:rsidR="00984E00" w:rsidRPr="00867F7C" w:rsidRDefault="00803F3E" w:rsidP="00AD047B">
            <w:pPr>
              <w:widowControl/>
              <w:rPr>
                <w:rFonts w:asciiTheme="minorHAnsi" w:hAnsiTheme="minorHAnsi" w:cs="Arial"/>
                <w:snapToGrid/>
                <w:sz w:val="20"/>
              </w:rPr>
            </w:pPr>
            <w:r>
              <w:rPr>
                <w:rFonts w:asciiTheme="minorHAnsi" w:hAnsiTheme="minorHAnsi" w:cs="Arial"/>
                <w:snapToGrid/>
                <w:sz w:val="20"/>
              </w:rPr>
              <w:t>Jeremy Weir</w:t>
            </w:r>
          </w:p>
        </w:tc>
      </w:tr>
      <w:tr w:rsidR="00984E00" w:rsidRPr="00867F7C" w14:paraId="2BF89B37" w14:textId="77777777">
        <w:trPr>
          <w:trHeight w:val="510"/>
        </w:trPr>
        <w:tc>
          <w:tcPr>
            <w:tcW w:w="2424" w:type="dxa"/>
            <w:tcBorders>
              <w:top w:val="nil"/>
              <w:left w:val="single" w:sz="4" w:space="0" w:color="auto"/>
              <w:bottom w:val="single" w:sz="4" w:space="0" w:color="auto"/>
              <w:right w:val="single" w:sz="4" w:space="0" w:color="auto"/>
            </w:tcBorders>
            <w:shd w:val="clear" w:color="auto" w:fill="auto"/>
            <w:vAlign w:val="bottom"/>
          </w:tcPr>
          <w:p w14:paraId="2BF89B33"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Ohio-Kentucky-Indiana Regional Council of Governments (OKI)</w:t>
            </w:r>
          </w:p>
        </w:tc>
        <w:tc>
          <w:tcPr>
            <w:tcW w:w="2596" w:type="dxa"/>
            <w:tcBorders>
              <w:top w:val="nil"/>
              <w:left w:val="nil"/>
              <w:bottom w:val="single" w:sz="4" w:space="0" w:color="auto"/>
              <w:right w:val="single" w:sz="4" w:space="0" w:color="auto"/>
            </w:tcBorders>
            <w:shd w:val="clear" w:color="auto" w:fill="auto"/>
            <w:noWrap/>
            <w:vAlign w:val="bottom"/>
          </w:tcPr>
          <w:p w14:paraId="2BF89B34"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Dearborn (</w:t>
            </w:r>
            <w:smartTag w:uri="urn:schemas-microsoft-com:office:smarttags" w:element="place">
              <w:smartTag w:uri="urn:schemas-microsoft-com:office:smarttags" w:element="State">
                <w:r w:rsidRPr="00867F7C">
                  <w:rPr>
                    <w:rFonts w:asciiTheme="minorHAnsi" w:hAnsiTheme="minorHAnsi" w:cs="Arial"/>
                    <w:snapToGrid/>
                    <w:sz w:val="20"/>
                  </w:rPr>
                  <w:t>Indiana</w:t>
                </w:r>
              </w:smartTag>
            </w:smartTag>
            <w:r w:rsidRPr="00867F7C">
              <w:rPr>
                <w:rFonts w:asciiTheme="minorHAnsi" w:hAnsiTheme="minorHAnsi" w:cs="Arial"/>
                <w:snapToGrid/>
                <w:sz w:val="20"/>
              </w:rPr>
              <w:t>)</w:t>
            </w:r>
          </w:p>
        </w:tc>
        <w:tc>
          <w:tcPr>
            <w:tcW w:w="1440" w:type="dxa"/>
            <w:tcBorders>
              <w:top w:val="nil"/>
              <w:left w:val="nil"/>
              <w:bottom w:val="single" w:sz="4" w:space="0" w:color="auto"/>
              <w:right w:val="single" w:sz="4" w:space="0" w:color="auto"/>
            </w:tcBorders>
            <w:shd w:val="clear" w:color="auto" w:fill="auto"/>
            <w:noWrap/>
            <w:vAlign w:val="bottom"/>
          </w:tcPr>
          <w:p w14:paraId="2BF89B35"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513/621-6300</w:t>
            </w:r>
          </w:p>
        </w:tc>
        <w:tc>
          <w:tcPr>
            <w:tcW w:w="1940" w:type="dxa"/>
            <w:tcBorders>
              <w:top w:val="nil"/>
              <w:left w:val="nil"/>
              <w:bottom w:val="single" w:sz="4" w:space="0" w:color="auto"/>
              <w:right w:val="single" w:sz="4" w:space="0" w:color="auto"/>
            </w:tcBorders>
            <w:shd w:val="clear" w:color="auto" w:fill="auto"/>
            <w:noWrap/>
            <w:vAlign w:val="bottom"/>
          </w:tcPr>
          <w:p w14:paraId="2BF89B36" w14:textId="77777777" w:rsidR="00984E00" w:rsidRPr="00867F7C" w:rsidRDefault="00984E00" w:rsidP="00AD047B">
            <w:pPr>
              <w:widowControl/>
              <w:rPr>
                <w:rFonts w:asciiTheme="minorHAnsi" w:hAnsiTheme="minorHAnsi" w:cs="Arial"/>
                <w:snapToGrid/>
                <w:sz w:val="20"/>
              </w:rPr>
            </w:pPr>
            <w:r w:rsidRPr="00867F7C">
              <w:rPr>
                <w:rFonts w:asciiTheme="minorHAnsi" w:hAnsiTheme="minorHAnsi" w:cs="Arial"/>
                <w:snapToGrid/>
                <w:sz w:val="20"/>
              </w:rPr>
              <w:t>Bob Koehler</w:t>
            </w:r>
          </w:p>
        </w:tc>
      </w:tr>
    </w:tbl>
    <w:p w14:paraId="2BF89B38" w14:textId="77777777" w:rsidR="00984E00" w:rsidRPr="00867F7C" w:rsidRDefault="00984E00" w:rsidP="00984E00">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rPr>
          <w:rFonts w:asciiTheme="minorHAnsi" w:hAnsiTheme="minorHAnsi"/>
        </w:rPr>
      </w:pPr>
    </w:p>
    <w:p w14:paraId="2BF89B39" w14:textId="77777777" w:rsidR="007A054C" w:rsidRPr="00867F7C" w:rsidRDefault="007A054C" w:rsidP="00984E00">
      <w:pPr>
        <w:tabs>
          <w:tab w:val="left" w:pos="720"/>
          <w:tab w:val="left" w:pos="1440"/>
          <w:tab w:val="left" w:pos="243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sz w:val="20"/>
        </w:rPr>
      </w:pPr>
    </w:p>
    <w:p w14:paraId="2BF89B3A" w14:textId="77777777"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A locally developed, coordinated public transit-human services transportation plan</w:t>
      </w:r>
      <w:r w:rsidRPr="00867F7C">
        <w:rPr>
          <w:rFonts w:asciiTheme="minorHAnsi" w:hAnsiTheme="minorHAnsi"/>
        </w:rPr>
        <w:fldChar w:fldCharType="begin"/>
      </w:r>
      <w:r w:rsidRPr="00867F7C">
        <w:rPr>
          <w:rFonts w:asciiTheme="minorHAnsi" w:hAnsiTheme="minorHAnsi"/>
        </w:rPr>
        <w:instrText xml:space="preserve"> XE "Locally Developed, Coordinated Public Transit-Human Services Transportation Plan" </w:instrText>
      </w:r>
      <w:r w:rsidRPr="00867F7C">
        <w:rPr>
          <w:rFonts w:asciiTheme="minorHAnsi" w:hAnsiTheme="minorHAnsi"/>
        </w:rPr>
        <w:fldChar w:fldCharType="end"/>
      </w:r>
      <w:r w:rsidRPr="00867F7C">
        <w:rPr>
          <w:rFonts w:asciiTheme="minorHAnsi" w:hAnsiTheme="minorHAnsi"/>
        </w:rPr>
        <w:t xml:space="preserve"> (</w:t>
      </w:r>
      <w:r w:rsidRPr="00867F7C">
        <w:rPr>
          <w:rFonts w:asciiTheme="minorHAnsi" w:hAnsiTheme="minorHAnsi"/>
          <w:b/>
        </w:rPr>
        <w:t>“</w:t>
      </w:r>
      <w:r w:rsidRPr="00867F7C">
        <w:rPr>
          <w:rFonts w:asciiTheme="minorHAnsi" w:hAnsiTheme="minorHAnsi"/>
        </w:rPr>
        <w:t>Coordinated Plan</w:t>
      </w:r>
      <w:r w:rsidRPr="00867F7C">
        <w:rPr>
          <w:rFonts w:asciiTheme="minorHAnsi" w:hAnsiTheme="minorHAnsi"/>
          <w:b/>
        </w:rPr>
        <w:t>”</w:t>
      </w:r>
      <w:r w:rsidRPr="00867F7C">
        <w:rPr>
          <w:rFonts w:asciiTheme="minorHAnsi" w:hAnsiTheme="minorHAnsi"/>
        </w:rPr>
        <w:t xml:space="preserve">) identifies the transportation needs of individuals with disabilities, </w:t>
      </w:r>
      <w:r w:rsidRPr="00867F7C">
        <w:rPr>
          <w:rFonts w:asciiTheme="minorHAnsi" w:hAnsiTheme="minorHAnsi"/>
        </w:rPr>
        <w:lastRenderedPageBreak/>
        <w:t>older adults, and people with low incomes, provides strategies for meeting those local needs, and prioritizes transportation services for funding and implementation.</w:t>
      </w:r>
    </w:p>
    <w:p w14:paraId="2BF89B3B" w14:textId="77777777"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3C" w14:textId="77777777"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A coordinated plan should maximize public transit/human services transportation services collective coverage by minimizing duplication of services.  Further, a coordinated plan shall be developed through a process that includes representatives of public and private and non-profit transportation and human services transportation providers, and participation by members of the public.</w:t>
      </w:r>
    </w:p>
    <w:p w14:paraId="2BF89B3D" w14:textId="77777777"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3E" w14:textId="77777777"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ab/>
      </w:r>
    </w:p>
    <w:p w14:paraId="2BF89B3F" w14:textId="42DB917F"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ab/>
      </w:r>
      <w:r w:rsidRPr="00867F7C">
        <w:rPr>
          <w:rFonts w:asciiTheme="minorHAnsi" w:hAnsiTheme="minorHAnsi"/>
          <w:i/>
          <w:u w:val="single"/>
        </w:rPr>
        <w:t>Non-urbanized</w:t>
      </w:r>
      <w:r w:rsidR="00FB15D0">
        <w:rPr>
          <w:rFonts w:asciiTheme="minorHAnsi" w:hAnsiTheme="minorHAnsi"/>
          <w:i/>
          <w:u w:val="single"/>
        </w:rPr>
        <w:t>/rural</w:t>
      </w:r>
      <w:r w:rsidRPr="00867F7C">
        <w:rPr>
          <w:rFonts w:asciiTheme="minorHAnsi" w:hAnsiTheme="minorHAnsi"/>
          <w:i/>
          <w:u w:val="single"/>
        </w:rPr>
        <w:t xml:space="preserve"> applicants:</w:t>
      </w:r>
      <w:r w:rsidRPr="00867F7C">
        <w:rPr>
          <w:rFonts w:asciiTheme="minorHAnsi" w:hAnsiTheme="minorHAnsi"/>
          <w:b/>
        </w:rPr>
        <w:t xml:space="preserve"> </w:t>
      </w:r>
      <w:r w:rsidRPr="00867F7C">
        <w:rPr>
          <w:rFonts w:asciiTheme="minorHAnsi" w:hAnsiTheme="minorHAnsi"/>
        </w:rPr>
        <w:t xml:space="preserve"> Applicants in </w:t>
      </w:r>
      <w:r w:rsidRPr="00867F7C">
        <w:rPr>
          <w:rFonts w:asciiTheme="minorHAnsi" w:hAnsiTheme="minorHAnsi"/>
          <w:b/>
        </w:rPr>
        <w:t>non-urbanized</w:t>
      </w:r>
      <w:r w:rsidR="001625D4" w:rsidRPr="00867F7C">
        <w:rPr>
          <w:rFonts w:asciiTheme="minorHAnsi" w:hAnsiTheme="minorHAnsi"/>
          <w:b/>
        </w:rPr>
        <w:t>/rural</w:t>
      </w:r>
      <w:r w:rsidRPr="00867F7C">
        <w:rPr>
          <w:rFonts w:asciiTheme="minorHAnsi" w:hAnsiTheme="minorHAnsi"/>
        </w:rPr>
        <w:t xml:space="preserve"> areas (less than 50,000 population) – INDOT will provide the above re</w:t>
      </w:r>
      <w:r w:rsidR="00FB15D0">
        <w:rPr>
          <w:rFonts w:asciiTheme="minorHAnsi" w:hAnsiTheme="minorHAnsi"/>
        </w:rPr>
        <w:t xml:space="preserve">quired documentation </w:t>
      </w:r>
      <w:r w:rsidRPr="00867F7C">
        <w:rPr>
          <w:rFonts w:asciiTheme="minorHAnsi" w:hAnsiTheme="minorHAnsi"/>
        </w:rPr>
        <w:t>for e</w:t>
      </w:r>
      <w:r w:rsidR="004A2FF5">
        <w:rPr>
          <w:rFonts w:asciiTheme="minorHAnsi" w:hAnsiTheme="minorHAnsi"/>
        </w:rPr>
        <w:t xml:space="preserve">ach approved </w:t>
      </w:r>
      <w:r w:rsidR="00147269">
        <w:rPr>
          <w:rFonts w:asciiTheme="minorHAnsi" w:hAnsiTheme="minorHAnsi"/>
        </w:rPr>
        <w:t xml:space="preserve">rural </w:t>
      </w:r>
      <w:r w:rsidR="004A2FF5">
        <w:rPr>
          <w:rFonts w:asciiTheme="minorHAnsi" w:hAnsiTheme="minorHAnsi"/>
        </w:rPr>
        <w:t>applicant</w:t>
      </w:r>
      <w:r w:rsidRPr="00867F7C">
        <w:rPr>
          <w:rFonts w:asciiTheme="minorHAnsi" w:hAnsiTheme="minorHAnsi"/>
        </w:rPr>
        <w:t xml:space="preserve"> from the </w:t>
      </w:r>
      <w:r w:rsidR="004A2FF5">
        <w:rPr>
          <w:rFonts w:asciiTheme="minorHAnsi" w:hAnsiTheme="minorHAnsi"/>
        </w:rPr>
        <w:t xml:space="preserve">INDOT </w:t>
      </w:r>
      <w:r w:rsidRPr="008B2062">
        <w:rPr>
          <w:rFonts w:asciiTheme="minorHAnsi" w:hAnsiTheme="minorHAnsi"/>
          <w:bCs/>
        </w:rPr>
        <w:t>Statewide</w:t>
      </w:r>
      <w:r w:rsidR="00027857">
        <w:rPr>
          <w:rFonts w:asciiTheme="minorHAnsi" w:hAnsiTheme="minorHAnsi"/>
          <w:bCs/>
        </w:rPr>
        <w:t>/rural</w:t>
      </w:r>
      <w:r w:rsidRPr="008B2062">
        <w:rPr>
          <w:rFonts w:asciiTheme="minorHAnsi" w:hAnsiTheme="minorHAnsi"/>
          <w:bCs/>
        </w:rPr>
        <w:t xml:space="preserve"> Coordination Plan</w:t>
      </w:r>
      <w:r w:rsidR="004D20B1" w:rsidRPr="008B2062">
        <w:rPr>
          <w:rFonts w:asciiTheme="minorHAnsi" w:hAnsiTheme="minorHAnsi"/>
          <w:bCs/>
        </w:rPr>
        <w:t>s</w:t>
      </w:r>
      <w:r w:rsidR="004A2FF5">
        <w:rPr>
          <w:rFonts w:asciiTheme="minorHAnsi" w:hAnsiTheme="minorHAnsi"/>
        </w:rPr>
        <w:t xml:space="preserve"> when </w:t>
      </w:r>
      <w:r w:rsidR="008B1937">
        <w:rPr>
          <w:rFonts w:asciiTheme="minorHAnsi" w:hAnsiTheme="minorHAnsi"/>
        </w:rPr>
        <w:t>it</w:t>
      </w:r>
      <w:r w:rsidR="004A2FF5">
        <w:rPr>
          <w:rFonts w:asciiTheme="minorHAnsi" w:hAnsiTheme="minorHAnsi"/>
        </w:rPr>
        <w:t xml:space="preserve"> </w:t>
      </w:r>
      <w:r w:rsidR="00EA199D">
        <w:rPr>
          <w:rFonts w:asciiTheme="minorHAnsi" w:hAnsiTheme="minorHAnsi"/>
        </w:rPr>
        <w:t xml:space="preserve">seeks </w:t>
      </w:r>
      <w:r w:rsidR="008B1937">
        <w:rPr>
          <w:rFonts w:asciiTheme="minorHAnsi" w:hAnsiTheme="minorHAnsi"/>
        </w:rPr>
        <w:t>federal approval</w:t>
      </w:r>
      <w:r w:rsidRPr="00867F7C">
        <w:rPr>
          <w:rFonts w:asciiTheme="minorHAnsi" w:hAnsiTheme="minorHAnsi"/>
        </w:rPr>
        <w:t xml:space="preserve">.  </w:t>
      </w:r>
    </w:p>
    <w:p w14:paraId="2BF89B40" w14:textId="77777777"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b/>
        </w:rPr>
      </w:pPr>
      <w:r w:rsidRPr="00867F7C">
        <w:rPr>
          <w:rFonts w:asciiTheme="minorHAnsi" w:hAnsiTheme="minorHAnsi"/>
          <w:b/>
        </w:rPr>
        <w:tab/>
      </w:r>
    </w:p>
    <w:p w14:paraId="2BF89B41" w14:textId="51640762" w:rsidR="007A054C" w:rsidRPr="00867F7C" w:rsidRDefault="007A054C" w:rsidP="007A054C">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b/>
        </w:rPr>
      </w:pPr>
      <w:r w:rsidRPr="00867F7C">
        <w:rPr>
          <w:rFonts w:asciiTheme="minorHAnsi" w:hAnsiTheme="minorHAnsi"/>
          <w:b/>
        </w:rPr>
        <w:tab/>
      </w:r>
      <w:r w:rsidRPr="008B2062">
        <w:rPr>
          <w:rFonts w:asciiTheme="minorHAnsi" w:hAnsiTheme="minorHAnsi"/>
          <w:bCs/>
        </w:rPr>
        <w:t xml:space="preserve">Copies of the </w:t>
      </w:r>
      <w:r w:rsidR="00B9671E">
        <w:rPr>
          <w:rFonts w:asciiTheme="minorHAnsi" w:hAnsiTheme="minorHAnsi"/>
          <w:bCs/>
        </w:rPr>
        <w:t xml:space="preserve">all the </w:t>
      </w:r>
      <w:r w:rsidRPr="008B2062">
        <w:rPr>
          <w:rFonts w:asciiTheme="minorHAnsi" w:hAnsiTheme="minorHAnsi"/>
          <w:bCs/>
        </w:rPr>
        <w:t xml:space="preserve">MPO and </w:t>
      </w:r>
      <w:r w:rsidR="005B789B" w:rsidRPr="008B2062">
        <w:rPr>
          <w:rFonts w:asciiTheme="minorHAnsi" w:hAnsiTheme="minorHAnsi"/>
          <w:bCs/>
        </w:rPr>
        <w:t xml:space="preserve">rural </w:t>
      </w:r>
      <w:r w:rsidRPr="008B2062">
        <w:rPr>
          <w:rFonts w:asciiTheme="minorHAnsi" w:hAnsiTheme="minorHAnsi"/>
          <w:bCs/>
        </w:rPr>
        <w:t>Coordination plans are available</w:t>
      </w:r>
      <w:r w:rsidR="00375521" w:rsidRPr="008B2062">
        <w:rPr>
          <w:rFonts w:asciiTheme="minorHAnsi" w:hAnsiTheme="minorHAnsi"/>
          <w:bCs/>
        </w:rPr>
        <w:t xml:space="preserve"> at </w:t>
      </w:r>
      <w:hyperlink r:id="rId17" w:history="1">
        <w:r w:rsidR="00F033F9" w:rsidRPr="00867F7C">
          <w:rPr>
            <w:rStyle w:val="Hyperlink"/>
            <w:rFonts w:asciiTheme="minorHAnsi" w:hAnsiTheme="minorHAnsi"/>
            <w:b/>
          </w:rPr>
          <w:t>http://www.in.gov/indot/2825.htm</w:t>
        </w:r>
      </w:hyperlink>
    </w:p>
    <w:p w14:paraId="2BF89B42" w14:textId="77777777" w:rsidR="00156E17" w:rsidRPr="00867F7C" w:rsidRDefault="00984E00" w:rsidP="00984E00">
      <w:pPr>
        <w:tabs>
          <w:tab w:val="left" w:pos="720"/>
          <w:tab w:val="left" w:pos="1440"/>
          <w:tab w:val="left" w:pos="243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sz w:val="20"/>
        </w:rPr>
        <w:br w:type="page"/>
      </w:r>
      <w:r w:rsidR="00156E17" w:rsidRPr="00867F7C">
        <w:rPr>
          <w:rFonts w:asciiTheme="minorHAnsi" w:hAnsiTheme="minorHAnsi"/>
          <w:b/>
        </w:rPr>
        <w:lastRenderedPageBreak/>
        <w:t>V.</w:t>
      </w:r>
      <w:r w:rsidR="00156E17" w:rsidRPr="00867F7C">
        <w:rPr>
          <w:rFonts w:asciiTheme="minorHAnsi" w:hAnsiTheme="minorHAnsi"/>
          <w:b/>
        </w:rPr>
        <w:tab/>
        <w:t>LOCAL COORDINATION EFFORTS</w:t>
      </w:r>
    </w:p>
    <w:p w14:paraId="2BF89B43"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44"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This section is your opportunity to demonstrate a strong working relationship with local public and private transportation providers in your service area.  Applicants must work together with local transit and paratransit operators in developing a comprehensive transportation network in the project area.  Applicants should also seek to coordinate serv</w:t>
      </w:r>
      <w:r w:rsidR="00186FE0" w:rsidRPr="00867F7C">
        <w:rPr>
          <w:rFonts w:asciiTheme="minorHAnsi" w:hAnsiTheme="minorHAnsi"/>
        </w:rPr>
        <w:t>ices with other programs for</w:t>
      </w:r>
      <w:r w:rsidRPr="00867F7C">
        <w:rPr>
          <w:rFonts w:asciiTheme="minorHAnsi" w:hAnsiTheme="minorHAnsi"/>
        </w:rPr>
        <w:t xml:space="preserve"> </w:t>
      </w:r>
      <w:r w:rsidR="00AE4175" w:rsidRPr="00867F7C">
        <w:rPr>
          <w:rFonts w:asciiTheme="minorHAnsi" w:hAnsiTheme="minorHAnsi"/>
        </w:rPr>
        <w:t>seniors</w:t>
      </w:r>
      <w:r w:rsidR="00186FE0" w:rsidRPr="00867F7C">
        <w:rPr>
          <w:rFonts w:asciiTheme="minorHAnsi" w:hAnsiTheme="minorHAnsi"/>
        </w:rPr>
        <w:t xml:space="preserve"> and individuals with disabilities</w:t>
      </w:r>
      <w:r w:rsidRPr="00867F7C">
        <w:rPr>
          <w:rFonts w:asciiTheme="minorHAnsi" w:hAnsiTheme="minorHAnsi"/>
        </w:rPr>
        <w:t xml:space="preserve">.  </w:t>
      </w:r>
    </w:p>
    <w:p w14:paraId="2BF89B45"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ind w:firstLine="720"/>
        <w:rPr>
          <w:rFonts w:asciiTheme="minorHAnsi" w:hAnsiTheme="minorHAnsi"/>
        </w:rPr>
      </w:pPr>
    </w:p>
    <w:p w14:paraId="2BF89B46" w14:textId="51A4ED76" w:rsidR="00156E17" w:rsidRPr="00867F7C" w:rsidRDefault="00305C68"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ab/>
        <w:t>A</w:t>
      </w:r>
      <w:r w:rsidR="00156E17" w:rsidRPr="00867F7C">
        <w:rPr>
          <w:rFonts w:asciiTheme="minorHAnsi" w:hAnsiTheme="minorHAnsi"/>
        </w:rPr>
        <w:t>.</w:t>
      </w:r>
      <w:r w:rsidR="00156E17" w:rsidRPr="00867F7C">
        <w:rPr>
          <w:rFonts w:asciiTheme="minorHAnsi" w:hAnsiTheme="minorHAnsi"/>
        </w:rPr>
        <w:tab/>
      </w:r>
      <w:r w:rsidR="00156E17" w:rsidRPr="00867F7C">
        <w:rPr>
          <w:rFonts w:asciiTheme="minorHAnsi" w:hAnsiTheme="minorHAnsi"/>
          <w:u w:val="single"/>
        </w:rPr>
        <w:t>Transportation Advisory Committee</w:t>
      </w:r>
      <w:r w:rsidR="00BD4526">
        <w:rPr>
          <w:rFonts w:asciiTheme="minorHAnsi" w:hAnsiTheme="minorHAnsi"/>
          <w:u w:val="single"/>
        </w:rPr>
        <w:t>*</w:t>
      </w:r>
    </w:p>
    <w:p w14:paraId="2BF89B47"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48" w14:textId="77777777" w:rsidR="00156E17" w:rsidRPr="00867F7C" w:rsidRDefault="00156E17"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INDOT requires all applicants to </w:t>
      </w:r>
      <w:r w:rsidR="00305C68" w:rsidRPr="00867F7C">
        <w:rPr>
          <w:rFonts w:asciiTheme="minorHAnsi" w:hAnsiTheme="minorHAnsi"/>
        </w:rPr>
        <w:t xml:space="preserve">actively </w:t>
      </w:r>
      <w:r w:rsidRPr="00867F7C">
        <w:rPr>
          <w:rFonts w:asciiTheme="minorHAnsi" w:hAnsiTheme="minorHAnsi"/>
        </w:rPr>
        <w:t>participate in their local transportation advisory committees (TACs).</w:t>
      </w:r>
    </w:p>
    <w:p w14:paraId="2BF89B49" w14:textId="77777777" w:rsidR="00156E17" w:rsidRPr="00867F7C" w:rsidRDefault="00156E17"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  </w:t>
      </w:r>
    </w:p>
    <w:p w14:paraId="60203F85" w14:textId="421FE0F6" w:rsidR="00660B0D" w:rsidRDefault="00156E17"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b/>
        </w:rPr>
      </w:pPr>
      <w:r w:rsidRPr="00867F7C">
        <w:rPr>
          <w:rFonts w:asciiTheme="minorHAnsi" w:hAnsiTheme="minorHAnsi"/>
        </w:rPr>
        <w:t xml:space="preserve">To improve coordinated efforts with local public and private transportation providers, all applicants must participate in a local Transportation Advisory Committee (TAC).  </w:t>
      </w:r>
      <w:r w:rsidRPr="00867F7C">
        <w:rPr>
          <w:rFonts w:asciiTheme="minorHAnsi" w:hAnsiTheme="minorHAnsi"/>
          <w:b/>
        </w:rPr>
        <w:t xml:space="preserve">Your </w:t>
      </w:r>
      <w:r w:rsidR="00B42D46">
        <w:rPr>
          <w:rFonts w:asciiTheme="minorHAnsi" w:hAnsiTheme="minorHAnsi"/>
          <w:b/>
        </w:rPr>
        <w:t>local</w:t>
      </w:r>
      <w:r w:rsidRPr="00867F7C">
        <w:rPr>
          <w:rFonts w:asciiTheme="minorHAnsi" w:hAnsiTheme="minorHAnsi"/>
          <w:b/>
        </w:rPr>
        <w:t xml:space="preserve"> TAC must meet at a minimum </w:t>
      </w:r>
      <w:r w:rsidRPr="00867F7C">
        <w:rPr>
          <w:rFonts w:asciiTheme="minorHAnsi" w:hAnsiTheme="minorHAnsi"/>
          <w:b/>
        </w:rPr>
        <w:noBreakHyphen/>
        <w:t xml:space="preserve"> on a quarterly basis</w:t>
      </w:r>
      <w:r w:rsidR="00EE2E4B">
        <w:rPr>
          <w:rFonts w:asciiTheme="minorHAnsi" w:hAnsiTheme="minorHAnsi"/>
          <w:b/>
        </w:rPr>
        <w:t xml:space="preserve"> (in-person or remotely)</w:t>
      </w:r>
      <w:r w:rsidRPr="00867F7C">
        <w:rPr>
          <w:rFonts w:asciiTheme="minorHAnsi" w:hAnsiTheme="minorHAnsi"/>
          <w:b/>
        </w:rPr>
        <w:t>.</w:t>
      </w:r>
    </w:p>
    <w:p w14:paraId="5C06163B" w14:textId="708FBF9B" w:rsidR="006D4D82" w:rsidRDefault="006D4D82"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b/>
        </w:rPr>
      </w:pPr>
    </w:p>
    <w:p w14:paraId="683B6BE2" w14:textId="0A816BE4" w:rsidR="006D4D82" w:rsidRPr="006D4D82" w:rsidRDefault="006D4D82" w:rsidP="006D4D82">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i/>
          <w:iCs/>
        </w:rPr>
      </w:pPr>
      <w:r>
        <w:rPr>
          <w:rFonts w:asciiTheme="minorHAnsi" w:hAnsiTheme="minorHAnsi"/>
          <w:i/>
          <w:iCs/>
        </w:rPr>
        <w:t>*</w:t>
      </w:r>
      <w:r w:rsidRPr="006D4D82">
        <w:rPr>
          <w:rFonts w:asciiTheme="minorHAnsi" w:hAnsiTheme="minorHAnsi"/>
          <w:i/>
          <w:iCs/>
        </w:rPr>
        <w:t>Because of the pandemic, INDOT will not penalize applicants for their inability to attend in-person or virtual meetings of their local Transportation Advisory Committee. Many of your agencies closed for short/extended periods of time, are still short-staffed, and work with individuals with a higher risk for infection. At a minimum, please document on-going formal/informal coordination efforts with local transportation providers and community organizations.</w:t>
      </w:r>
    </w:p>
    <w:p w14:paraId="2BF89B4B" w14:textId="77777777" w:rsidR="00156E17" w:rsidRPr="00867F7C" w:rsidRDefault="00156E17"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4C" w14:textId="77777777" w:rsidR="00156E17" w:rsidRPr="00867F7C" w:rsidRDefault="00156E17" w:rsidP="00156E17">
      <w:pPr>
        <w:tabs>
          <w:tab w:val="left" w:pos="720"/>
          <w:tab w:val="left" w:pos="144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The TAC should focus on the transportation needs of the </w:t>
      </w:r>
      <w:r w:rsidR="00AE4175" w:rsidRPr="00867F7C">
        <w:rPr>
          <w:rFonts w:asciiTheme="minorHAnsi" w:hAnsiTheme="minorHAnsi"/>
        </w:rPr>
        <w:t>seniors</w:t>
      </w:r>
      <w:r w:rsidRPr="00867F7C">
        <w:rPr>
          <w:rFonts w:asciiTheme="minorHAnsi" w:hAnsiTheme="minorHAnsi"/>
        </w:rPr>
        <w:t>, disabled, low income, and other mobility-impaired individuals.  In most instances, the TAC will perform in an advisory function, making recommendations to improve transportation services.</w:t>
      </w:r>
    </w:p>
    <w:p w14:paraId="2BF89B4D" w14:textId="77777777" w:rsidR="00156E17" w:rsidRPr="00867F7C" w:rsidRDefault="00156E17" w:rsidP="00156E17">
      <w:pPr>
        <w:tabs>
          <w:tab w:val="left" w:pos="720"/>
          <w:tab w:val="left" w:pos="144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4E" w14:textId="77777777" w:rsidR="00156E17" w:rsidRPr="00867F7C" w:rsidRDefault="00156E17"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Applicants from </w:t>
      </w:r>
      <w:r w:rsidR="00A502B7" w:rsidRPr="00867F7C">
        <w:rPr>
          <w:rFonts w:asciiTheme="minorHAnsi" w:hAnsiTheme="minorHAnsi"/>
        </w:rPr>
        <w:t xml:space="preserve">small </w:t>
      </w:r>
      <w:r w:rsidRPr="00867F7C">
        <w:rPr>
          <w:rFonts w:asciiTheme="minorHAnsi" w:hAnsiTheme="minorHAnsi"/>
        </w:rPr>
        <w:t>urbanized areas can utilize the MPO staff to assist with the development and support of their local Transportation Advisory Committee.  MPOs are also a source for technical assistance in completing your grant application.</w:t>
      </w:r>
    </w:p>
    <w:p w14:paraId="2BF89B4F" w14:textId="77777777" w:rsidR="00156E17" w:rsidRPr="00867F7C" w:rsidRDefault="00156E17" w:rsidP="00156E17">
      <w:pPr>
        <w:tabs>
          <w:tab w:val="left" w:pos="720"/>
          <w:tab w:val="left" w:pos="144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50" w14:textId="77777777" w:rsidR="00156E17" w:rsidRPr="00867F7C" w:rsidRDefault="00156E17" w:rsidP="00156E17">
      <w:pPr>
        <w:tabs>
          <w:tab w:val="left" w:pos="720"/>
          <w:tab w:val="left" w:pos="144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Applicants from non-urbanized area should take advantage of the coordination and review functions of a local Transportation Advisory Committee.  </w:t>
      </w:r>
    </w:p>
    <w:p w14:paraId="2BF89B51" w14:textId="77777777" w:rsidR="00156E17" w:rsidRPr="00867F7C" w:rsidRDefault="00156E17"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52" w14:textId="77777777" w:rsidR="00156E17" w:rsidRPr="00867F7C" w:rsidRDefault="00156E17" w:rsidP="00156E17">
      <w:pPr>
        <w:tabs>
          <w:tab w:val="left" w:pos="720"/>
          <w:tab w:val="left" w:pos="1440"/>
          <w:tab w:val="left" w:pos="1980"/>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r w:rsidRPr="00867F7C">
        <w:rPr>
          <w:rFonts w:asciiTheme="minorHAnsi" w:hAnsiTheme="minorHAnsi"/>
        </w:rPr>
        <w:tab/>
      </w:r>
      <w:r w:rsidRPr="00867F7C">
        <w:rPr>
          <w:rFonts w:asciiTheme="minorHAnsi" w:hAnsiTheme="minorHAnsi"/>
        </w:rPr>
        <w:tab/>
        <w:t>1.</w:t>
      </w:r>
      <w:r w:rsidRPr="00867F7C">
        <w:rPr>
          <w:rFonts w:asciiTheme="minorHAnsi" w:hAnsiTheme="minorHAnsi"/>
        </w:rPr>
        <w:tab/>
        <w:t>The primary tasks of the TAC are:</w:t>
      </w:r>
    </w:p>
    <w:p w14:paraId="2BF89B53" w14:textId="77777777" w:rsidR="00156E17" w:rsidRPr="00867F7C" w:rsidRDefault="00156E17" w:rsidP="00156E17">
      <w:pPr>
        <w:tabs>
          <w:tab w:val="left" w:pos="720"/>
          <w:tab w:val="left" w:pos="1980"/>
          <w:tab w:val="left" w:pos="2736"/>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54" w14:textId="506E0EA2" w:rsidR="00156E17" w:rsidRPr="00867F7C" w:rsidRDefault="00156E17" w:rsidP="005770BD">
      <w:pPr>
        <w:numPr>
          <w:ilvl w:val="0"/>
          <w:numId w:val="8"/>
        </w:numPr>
        <w:tabs>
          <w:tab w:val="clear" w:pos="1800"/>
          <w:tab w:val="left" w:pos="720"/>
          <w:tab w:val="num" w:pos="2430"/>
          <w:tab w:val="left" w:pos="4032"/>
          <w:tab w:val="left" w:pos="4896"/>
          <w:tab w:val="left" w:pos="5760"/>
          <w:tab w:val="left" w:pos="6624"/>
          <w:tab w:val="left" w:pos="7488"/>
          <w:tab w:val="left" w:pos="8352"/>
          <w:tab w:val="left" w:pos="9216"/>
          <w:tab w:val="left" w:pos="10080"/>
        </w:tabs>
        <w:ind w:left="2430" w:hanging="450"/>
        <w:rPr>
          <w:rFonts w:asciiTheme="minorHAnsi" w:hAnsiTheme="minorHAnsi"/>
        </w:rPr>
      </w:pPr>
      <w:r w:rsidRPr="00867F7C">
        <w:rPr>
          <w:rFonts w:asciiTheme="minorHAnsi" w:hAnsiTheme="minorHAnsi"/>
        </w:rPr>
        <w:t xml:space="preserve">To serve as a forum for the ongoing dialogue with community representatives on key issues, strategies, and plans for implementation as identified in the local Coordination </w:t>
      </w:r>
      <w:r w:rsidR="00113D14" w:rsidRPr="00867F7C">
        <w:rPr>
          <w:rFonts w:asciiTheme="minorHAnsi" w:hAnsiTheme="minorHAnsi"/>
        </w:rPr>
        <w:t>Plan.</w:t>
      </w:r>
    </w:p>
    <w:p w14:paraId="2BF89B55" w14:textId="77777777" w:rsidR="00156E17" w:rsidRPr="00867F7C" w:rsidRDefault="00156E17" w:rsidP="00156E17">
      <w:pPr>
        <w:tabs>
          <w:tab w:val="left" w:pos="720"/>
          <w:tab w:val="left" w:pos="4032"/>
          <w:tab w:val="left" w:pos="4896"/>
          <w:tab w:val="left" w:pos="5760"/>
          <w:tab w:val="left" w:pos="6624"/>
          <w:tab w:val="left" w:pos="7488"/>
          <w:tab w:val="left" w:pos="8352"/>
          <w:tab w:val="left" w:pos="9216"/>
          <w:tab w:val="left" w:pos="10080"/>
        </w:tabs>
        <w:ind w:left="1980"/>
        <w:rPr>
          <w:rFonts w:asciiTheme="minorHAnsi" w:hAnsiTheme="minorHAnsi"/>
        </w:rPr>
      </w:pPr>
    </w:p>
    <w:p w14:paraId="2BF89B56" w14:textId="77777777" w:rsidR="00156E17" w:rsidRPr="00867F7C" w:rsidRDefault="00156E17" w:rsidP="005770BD">
      <w:pPr>
        <w:numPr>
          <w:ilvl w:val="0"/>
          <w:numId w:val="8"/>
        </w:numPr>
        <w:tabs>
          <w:tab w:val="clear" w:pos="1800"/>
          <w:tab w:val="left" w:pos="720"/>
          <w:tab w:val="num" w:pos="2430"/>
          <w:tab w:val="left" w:pos="4032"/>
          <w:tab w:val="left" w:pos="4896"/>
          <w:tab w:val="left" w:pos="5760"/>
          <w:tab w:val="left" w:pos="6624"/>
          <w:tab w:val="left" w:pos="7488"/>
          <w:tab w:val="left" w:pos="8352"/>
          <w:tab w:val="left" w:pos="9216"/>
          <w:tab w:val="left" w:pos="10080"/>
        </w:tabs>
        <w:ind w:left="2430" w:hanging="450"/>
        <w:rPr>
          <w:rFonts w:asciiTheme="minorHAnsi" w:hAnsiTheme="minorHAnsi"/>
        </w:rPr>
      </w:pPr>
      <w:r w:rsidRPr="00867F7C">
        <w:rPr>
          <w:rFonts w:asciiTheme="minorHAnsi" w:hAnsiTheme="minorHAnsi"/>
        </w:rPr>
        <w:t>Engaging in outreach efforts that enhance the coordinated process and identifying the opportunities that are available in building a coordinated system.</w:t>
      </w:r>
    </w:p>
    <w:p w14:paraId="2BF89B57" w14:textId="77777777" w:rsidR="00156E17" w:rsidRPr="00867F7C" w:rsidRDefault="00156E17" w:rsidP="00156E17">
      <w:pPr>
        <w:tabs>
          <w:tab w:val="left" w:pos="720"/>
          <w:tab w:val="left" w:pos="1440"/>
          <w:tab w:val="left" w:pos="2016"/>
          <w:tab w:val="num" w:pos="2430"/>
          <w:tab w:val="left" w:pos="2736"/>
          <w:tab w:val="left" w:pos="4032"/>
          <w:tab w:val="left" w:pos="4896"/>
          <w:tab w:val="left" w:pos="5760"/>
          <w:tab w:val="left" w:pos="6624"/>
          <w:tab w:val="left" w:pos="7488"/>
          <w:tab w:val="left" w:pos="8352"/>
          <w:tab w:val="left" w:pos="9216"/>
          <w:tab w:val="left" w:pos="10080"/>
        </w:tabs>
        <w:ind w:left="2430" w:hanging="450"/>
        <w:rPr>
          <w:rFonts w:asciiTheme="minorHAnsi" w:hAnsiTheme="minorHAnsi"/>
          <w:b/>
        </w:rPr>
      </w:pPr>
    </w:p>
    <w:p w14:paraId="2BF89B58" w14:textId="05BFAB2E" w:rsidR="00156E17" w:rsidRPr="00867F7C" w:rsidRDefault="00156E17" w:rsidP="005770BD">
      <w:pPr>
        <w:numPr>
          <w:ilvl w:val="0"/>
          <w:numId w:val="8"/>
        </w:numPr>
        <w:tabs>
          <w:tab w:val="clear" w:pos="1800"/>
          <w:tab w:val="num" w:pos="2430"/>
        </w:tabs>
        <w:ind w:left="2430" w:hanging="450"/>
        <w:rPr>
          <w:rFonts w:asciiTheme="minorHAnsi" w:hAnsiTheme="minorHAnsi"/>
        </w:rPr>
      </w:pPr>
      <w:bookmarkStart w:id="10" w:name="OLE_LINK16"/>
      <w:bookmarkStart w:id="11" w:name="OLE_LINK17"/>
      <w:r w:rsidRPr="00867F7C">
        <w:rPr>
          <w:rFonts w:asciiTheme="minorHAnsi" w:hAnsiTheme="minorHAnsi"/>
        </w:rPr>
        <w:lastRenderedPageBreak/>
        <w:t xml:space="preserve">Reviewing, </w:t>
      </w:r>
      <w:r w:rsidR="00893D50" w:rsidRPr="00867F7C">
        <w:rPr>
          <w:rFonts w:asciiTheme="minorHAnsi" w:hAnsiTheme="minorHAnsi"/>
        </w:rPr>
        <w:t>commenting,</w:t>
      </w:r>
      <w:r w:rsidRPr="00867F7C">
        <w:rPr>
          <w:rFonts w:asciiTheme="minorHAnsi" w:hAnsiTheme="minorHAnsi"/>
        </w:rPr>
        <w:t xml:space="preserve"> and prioritizing on the proposed Section 5310 grant application(s) ability to address any identified</w:t>
      </w:r>
      <w:r w:rsidRPr="00867F7C">
        <w:rPr>
          <w:rFonts w:asciiTheme="minorHAnsi" w:hAnsiTheme="minorHAnsi"/>
          <w:i/>
        </w:rPr>
        <w:t xml:space="preserve"> </w:t>
      </w:r>
      <w:r w:rsidR="00AE4175" w:rsidRPr="00867F7C">
        <w:rPr>
          <w:rFonts w:asciiTheme="minorHAnsi" w:hAnsiTheme="minorHAnsi"/>
        </w:rPr>
        <w:t>senior</w:t>
      </w:r>
      <w:r w:rsidRPr="00867F7C">
        <w:rPr>
          <w:rFonts w:asciiTheme="minorHAnsi" w:hAnsiTheme="minorHAnsi"/>
        </w:rPr>
        <w:t>/disabled transportation service gaps/needs in your service area, or to achieve efficiencies in service delivery, as identified in the local Coordination Plan.</w:t>
      </w:r>
    </w:p>
    <w:bookmarkEnd w:id="10"/>
    <w:bookmarkEnd w:id="11"/>
    <w:p w14:paraId="2BF89B59"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p>
    <w:p w14:paraId="2BF89B5A"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ind w:left="2016" w:hanging="576"/>
        <w:rPr>
          <w:rFonts w:asciiTheme="minorHAnsi" w:hAnsiTheme="minorHAnsi"/>
        </w:rPr>
      </w:pPr>
      <w:r w:rsidRPr="00867F7C">
        <w:rPr>
          <w:rFonts w:asciiTheme="minorHAnsi" w:hAnsiTheme="minorHAnsi"/>
        </w:rPr>
        <w:t>2.</w:t>
      </w:r>
      <w:r w:rsidRPr="00867F7C">
        <w:rPr>
          <w:rFonts w:asciiTheme="minorHAnsi" w:hAnsiTheme="minorHAnsi"/>
        </w:rPr>
        <w:tab/>
        <w:t>Broad-based representation is important to the credibility of the TAC.  Suggested membership is as follows:</w:t>
      </w:r>
    </w:p>
    <w:p w14:paraId="2BF89B5B"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5C" w14:textId="77777777" w:rsidR="00156E17" w:rsidRPr="00867F7C" w:rsidRDefault="00156E17" w:rsidP="00156E17">
      <w:pPr>
        <w:tabs>
          <w:tab w:val="left" w:pos="1440"/>
          <w:tab w:val="left" w:pos="2016"/>
          <w:tab w:val="left" w:pos="2430"/>
          <w:tab w:val="left" w:pos="2880"/>
          <w:tab w:val="left" w:pos="4032"/>
          <w:tab w:val="left" w:pos="4896"/>
          <w:tab w:val="left" w:pos="5760"/>
          <w:tab w:val="left" w:pos="6624"/>
          <w:tab w:val="left" w:pos="7488"/>
          <w:tab w:val="left" w:pos="8352"/>
          <w:tab w:val="left" w:pos="9216"/>
          <w:tab w:val="left" w:pos="10080"/>
        </w:tabs>
        <w:ind w:left="2430" w:hanging="2430"/>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r>
      <w:r w:rsidRPr="00867F7C">
        <w:rPr>
          <w:rFonts w:asciiTheme="minorHAnsi" w:hAnsiTheme="minorHAnsi"/>
        </w:rPr>
        <w:tab/>
        <w:t xml:space="preserve">Private for-profit transportation operators (nursing home, taxi, </w:t>
      </w:r>
      <w:r w:rsidRPr="00867F7C">
        <w:rPr>
          <w:rFonts w:asciiTheme="minorHAnsi" w:hAnsiTheme="minorHAnsi"/>
        </w:rPr>
        <w:tab/>
        <w:t xml:space="preserve">                   paratransit, ambulance, etc.)</w:t>
      </w:r>
    </w:p>
    <w:p w14:paraId="2BF89B5D" w14:textId="3C446FFA" w:rsidR="00156E17" w:rsidRPr="00867F7C" w:rsidRDefault="00156E17" w:rsidP="00156E17">
      <w:pPr>
        <w:tabs>
          <w:tab w:val="left" w:pos="1440"/>
          <w:tab w:val="left" w:pos="2016"/>
          <w:tab w:val="left" w:pos="2430"/>
          <w:tab w:val="left" w:pos="2790"/>
          <w:tab w:val="left" w:pos="4032"/>
          <w:tab w:val="left" w:pos="4896"/>
          <w:tab w:val="left" w:pos="5760"/>
          <w:tab w:val="left" w:pos="6624"/>
          <w:tab w:val="left" w:pos="7488"/>
          <w:tab w:val="left" w:pos="8352"/>
          <w:tab w:val="left" w:pos="9216"/>
          <w:tab w:val="left" w:pos="10080"/>
        </w:tabs>
        <w:ind w:left="2790" w:hanging="2505"/>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r>
      <w:r w:rsidRPr="00867F7C">
        <w:rPr>
          <w:rFonts w:asciiTheme="minorHAnsi" w:hAnsiTheme="minorHAnsi"/>
        </w:rPr>
        <w:tab/>
        <w:t>Private non</w:t>
      </w:r>
      <w:r w:rsidRPr="00867F7C">
        <w:rPr>
          <w:rFonts w:asciiTheme="minorHAnsi" w:hAnsiTheme="minorHAnsi"/>
        </w:rPr>
        <w:noBreakHyphen/>
        <w:t>profit transportation operators (aging, rehabilitation, mental     health, Head Start, Red Cross, schools, community centers, religious organizations, etc.)</w:t>
      </w:r>
    </w:p>
    <w:p w14:paraId="2BF89B5E" w14:textId="77777777" w:rsidR="00156E17" w:rsidRPr="00867F7C" w:rsidRDefault="00156E17" w:rsidP="00156E17">
      <w:pPr>
        <w:tabs>
          <w:tab w:val="left" w:pos="1440"/>
          <w:tab w:val="left" w:pos="2016"/>
          <w:tab w:val="left" w:pos="2430"/>
          <w:tab w:val="left" w:pos="2880"/>
          <w:tab w:val="left" w:pos="4032"/>
          <w:tab w:val="left" w:pos="4896"/>
          <w:tab w:val="left" w:pos="5760"/>
          <w:tab w:val="left" w:pos="6624"/>
          <w:tab w:val="left" w:pos="7488"/>
          <w:tab w:val="left" w:pos="8352"/>
          <w:tab w:val="left" w:pos="9216"/>
          <w:tab w:val="left" w:pos="10080"/>
        </w:tabs>
        <w:ind w:left="2592" w:hanging="2592"/>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r>
      <w:r w:rsidRPr="00867F7C">
        <w:rPr>
          <w:rFonts w:asciiTheme="minorHAnsi" w:hAnsiTheme="minorHAnsi"/>
        </w:rPr>
        <w:tab/>
        <w:t>Public transportation operators</w:t>
      </w:r>
    </w:p>
    <w:p w14:paraId="2BF89B5F" w14:textId="77777777" w:rsidR="00156E17" w:rsidRPr="00867F7C" w:rsidRDefault="00156E17" w:rsidP="00156E17">
      <w:pPr>
        <w:tabs>
          <w:tab w:val="left" w:pos="1440"/>
          <w:tab w:val="left" w:pos="2016"/>
          <w:tab w:val="left" w:pos="2430"/>
          <w:tab w:val="left" w:pos="2880"/>
          <w:tab w:val="left" w:pos="4032"/>
          <w:tab w:val="left" w:pos="4896"/>
          <w:tab w:val="left" w:pos="5760"/>
          <w:tab w:val="left" w:pos="6624"/>
          <w:tab w:val="left" w:pos="7488"/>
          <w:tab w:val="left" w:pos="8352"/>
          <w:tab w:val="left" w:pos="9216"/>
          <w:tab w:val="left" w:pos="10080"/>
        </w:tabs>
        <w:ind w:left="2016"/>
        <w:rPr>
          <w:rFonts w:asciiTheme="minorHAnsi" w:hAnsiTheme="minorHAnsi"/>
        </w:rPr>
      </w:pPr>
      <w:r w:rsidRPr="00867F7C">
        <w:rPr>
          <w:rFonts w:asciiTheme="minorHAnsi" w:hAnsiTheme="minorHAnsi"/>
        </w:rPr>
        <w:noBreakHyphen/>
        <w:t xml:space="preserve"> </w:t>
      </w:r>
      <w:r w:rsidRPr="00867F7C">
        <w:rPr>
          <w:rFonts w:asciiTheme="minorHAnsi" w:hAnsiTheme="minorHAnsi"/>
        </w:rPr>
        <w:tab/>
        <w:t>Human service agencies</w:t>
      </w:r>
    </w:p>
    <w:p w14:paraId="2BF89B60" w14:textId="77777777" w:rsidR="00156E17" w:rsidRPr="00867F7C" w:rsidRDefault="00156E17" w:rsidP="00156E17">
      <w:pPr>
        <w:tabs>
          <w:tab w:val="left" w:pos="1440"/>
          <w:tab w:val="left" w:pos="2016"/>
          <w:tab w:val="left" w:pos="2430"/>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t xml:space="preserve"> </w:t>
      </w:r>
      <w:r w:rsidRPr="00867F7C">
        <w:rPr>
          <w:rFonts w:asciiTheme="minorHAnsi" w:hAnsiTheme="minorHAnsi"/>
        </w:rPr>
        <w:tab/>
        <w:t>Local and regional planners</w:t>
      </w:r>
    </w:p>
    <w:p w14:paraId="2BF89B61" w14:textId="77777777" w:rsidR="00156E17" w:rsidRPr="00867F7C" w:rsidRDefault="00156E17" w:rsidP="00156E17">
      <w:pPr>
        <w:tabs>
          <w:tab w:val="left" w:pos="1440"/>
          <w:tab w:val="left" w:pos="2016"/>
          <w:tab w:val="left" w:pos="2430"/>
          <w:tab w:val="left" w:pos="2880"/>
          <w:tab w:val="left" w:pos="4032"/>
          <w:tab w:val="left" w:pos="4896"/>
          <w:tab w:val="left" w:pos="5760"/>
          <w:tab w:val="left" w:pos="6624"/>
          <w:tab w:val="left" w:pos="7488"/>
          <w:tab w:val="left" w:pos="8352"/>
          <w:tab w:val="left" w:pos="9216"/>
          <w:tab w:val="left" w:pos="10080"/>
        </w:tabs>
        <w:ind w:firstLine="2016"/>
        <w:rPr>
          <w:rFonts w:asciiTheme="minorHAnsi" w:hAnsiTheme="minorHAnsi"/>
        </w:rPr>
      </w:pPr>
      <w:r w:rsidRPr="00867F7C">
        <w:rPr>
          <w:rFonts w:asciiTheme="minorHAnsi" w:hAnsiTheme="minorHAnsi"/>
        </w:rPr>
        <w:noBreakHyphen/>
        <w:t xml:space="preserve"> </w:t>
      </w:r>
      <w:r w:rsidRPr="00867F7C">
        <w:rPr>
          <w:rFonts w:asciiTheme="minorHAnsi" w:hAnsiTheme="minorHAnsi"/>
        </w:rPr>
        <w:tab/>
        <w:t>Local elected officials</w:t>
      </w:r>
    </w:p>
    <w:p w14:paraId="2BF89B62" w14:textId="77777777" w:rsidR="00156E17" w:rsidRPr="00867F7C" w:rsidRDefault="00156E17" w:rsidP="00156E17">
      <w:pPr>
        <w:tabs>
          <w:tab w:val="left" w:pos="1440"/>
          <w:tab w:val="left" w:pos="2016"/>
          <w:tab w:val="left" w:pos="2430"/>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t xml:space="preserve"> </w:t>
      </w:r>
      <w:r w:rsidRPr="00867F7C">
        <w:rPr>
          <w:rFonts w:asciiTheme="minorHAnsi" w:hAnsiTheme="minorHAnsi"/>
        </w:rPr>
        <w:tab/>
      </w:r>
      <w:r w:rsidR="00AE4175" w:rsidRPr="00867F7C">
        <w:rPr>
          <w:rFonts w:asciiTheme="minorHAnsi" w:hAnsiTheme="minorHAnsi"/>
        </w:rPr>
        <w:t>Seniors</w:t>
      </w:r>
      <w:r w:rsidRPr="00867F7C">
        <w:rPr>
          <w:rFonts w:asciiTheme="minorHAnsi" w:hAnsiTheme="minorHAnsi"/>
        </w:rPr>
        <w:t xml:space="preserve"> and disabled transportation consumers</w:t>
      </w:r>
    </w:p>
    <w:p w14:paraId="2BF89B63"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t xml:space="preserve">        </w:t>
      </w:r>
    </w:p>
    <w:p w14:paraId="2BF89B64" w14:textId="566A5C85"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 xml:space="preserve">     </w:t>
      </w:r>
      <w:r w:rsidRPr="00867F7C">
        <w:rPr>
          <w:rFonts w:asciiTheme="minorHAnsi" w:hAnsiTheme="minorHAnsi"/>
        </w:rPr>
        <w:tab/>
        <w:t>3.</w:t>
      </w:r>
      <w:r w:rsidRPr="00867F7C">
        <w:rPr>
          <w:rFonts w:asciiTheme="minorHAnsi" w:hAnsiTheme="minorHAnsi"/>
        </w:rPr>
        <w:tab/>
        <w:t xml:space="preserve">Some areas may have human service coordinating councils that perform the functions of a TAC.  These groups are acceptable as a TAC </w:t>
      </w:r>
      <w:r w:rsidR="00893D50" w:rsidRPr="00867F7C">
        <w:rPr>
          <w:rFonts w:asciiTheme="minorHAnsi" w:hAnsiTheme="minorHAnsi"/>
        </w:rPr>
        <w:t>if</w:t>
      </w:r>
      <w:r w:rsidRPr="00867F7C">
        <w:rPr>
          <w:rFonts w:asciiTheme="minorHAnsi" w:hAnsiTheme="minorHAnsi"/>
        </w:rPr>
        <w:t xml:space="preserve"> they have the proper representation and perform the activities required of a TAC.  All Section 5310 applicants, as a requirement for receiving grant approval, must coordinate transportation services in their area to the fullest extent possible.  INDOT expects grantee agencies to play a key role in the development and maintenance of their area's Transportation Advisory Committee.</w:t>
      </w:r>
    </w:p>
    <w:p w14:paraId="2BF89B65"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66" w14:textId="4BD84A50"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 xml:space="preserve">     </w:t>
      </w:r>
      <w:r w:rsidRPr="00867F7C">
        <w:rPr>
          <w:rFonts w:asciiTheme="minorHAnsi" w:hAnsiTheme="minorHAnsi"/>
        </w:rPr>
        <w:tab/>
        <w:t>4.</w:t>
      </w:r>
      <w:r w:rsidRPr="00867F7C">
        <w:rPr>
          <w:rFonts w:asciiTheme="minorHAnsi" w:hAnsiTheme="minorHAnsi"/>
        </w:rPr>
        <w:tab/>
      </w:r>
      <w:r w:rsidRPr="00867F7C">
        <w:rPr>
          <w:rFonts w:asciiTheme="minorHAnsi" w:hAnsiTheme="minorHAnsi"/>
          <w:b/>
        </w:rPr>
        <w:t xml:space="preserve">All Section 5310 </w:t>
      </w:r>
      <w:r w:rsidR="00EE2E4B">
        <w:rPr>
          <w:rFonts w:asciiTheme="minorHAnsi" w:hAnsiTheme="minorHAnsi"/>
          <w:b/>
        </w:rPr>
        <w:t>applicants</w:t>
      </w:r>
      <w:r w:rsidRPr="00867F7C">
        <w:rPr>
          <w:rFonts w:asciiTheme="minorHAnsi" w:hAnsiTheme="minorHAnsi"/>
          <w:b/>
        </w:rPr>
        <w:t xml:space="preserve"> must document recent committee accomplishments and provide minutes from their quarterly meetings.</w:t>
      </w:r>
      <w:r w:rsidRPr="00867F7C">
        <w:rPr>
          <w:rFonts w:asciiTheme="minorHAnsi" w:hAnsiTheme="minorHAnsi"/>
        </w:rPr>
        <w:t xml:space="preserve">  New applicants must join or organize their TA</w:t>
      </w:r>
      <w:r w:rsidR="001D6640">
        <w:rPr>
          <w:rFonts w:asciiTheme="minorHAnsi" w:hAnsiTheme="minorHAnsi"/>
        </w:rPr>
        <w:t>C before submitting an application</w:t>
      </w:r>
      <w:r w:rsidRPr="00867F7C">
        <w:rPr>
          <w:rFonts w:asciiTheme="minorHAnsi" w:hAnsiTheme="minorHAnsi"/>
        </w:rPr>
        <w:t xml:space="preserve">.  </w:t>
      </w:r>
    </w:p>
    <w:p w14:paraId="2BF89B67"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68"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16" w:hanging="2016"/>
        <w:rPr>
          <w:rFonts w:asciiTheme="minorHAnsi" w:hAnsiTheme="minorHAnsi"/>
        </w:rPr>
      </w:pPr>
      <w:r w:rsidRPr="00867F7C">
        <w:rPr>
          <w:rFonts w:asciiTheme="minorHAnsi" w:hAnsiTheme="minorHAnsi"/>
        </w:rPr>
        <w:t xml:space="preserve">     </w:t>
      </w:r>
      <w:r w:rsidRPr="00867F7C">
        <w:rPr>
          <w:rFonts w:asciiTheme="minorHAnsi" w:hAnsiTheme="minorHAnsi"/>
        </w:rPr>
        <w:tab/>
        <w:t>5.</w:t>
      </w:r>
      <w:r w:rsidRPr="00867F7C">
        <w:rPr>
          <w:rFonts w:asciiTheme="minorHAnsi" w:hAnsiTheme="minorHAnsi"/>
        </w:rPr>
        <w:tab/>
        <w:t>To demonstrate TAC involvement, applicants must submit the following documentation:</w:t>
      </w:r>
    </w:p>
    <w:p w14:paraId="2BF89B69"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6A" w14:textId="21AB2C58"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592" w:hanging="2592"/>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r>
      <w:r w:rsidRPr="00867F7C">
        <w:rPr>
          <w:rFonts w:asciiTheme="minorHAnsi" w:hAnsiTheme="minorHAnsi"/>
        </w:rPr>
        <w:tab/>
        <w:t xml:space="preserve">A list of all TAC members including their </w:t>
      </w:r>
      <w:r w:rsidRPr="00867F7C">
        <w:rPr>
          <w:rFonts w:asciiTheme="minorHAnsi" w:hAnsiTheme="minorHAnsi"/>
          <w:b/>
        </w:rPr>
        <w:t xml:space="preserve">name, </w:t>
      </w:r>
      <w:r w:rsidR="00893D50" w:rsidRPr="00867F7C">
        <w:rPr>
          <w:rFonts w:asciiTheme="minorHAnsi" w:hAnsiTheme="minorHAnsi"/>
          <w:b/>
        </w:rPr>
        <w:t>title,</w:t>
      </w:r>
      <w:r w:rsidRPr="00867F7C">
        <w:rPr>
          <w:rFonts w:asciiTheme="minorHAnsi" w:hAnsiTheme="minorHAnsi"/>
        </w:rPr>
        <w:t xml:space="preserve"> and the </w:t>
      </w:r>
      <w:r w:rsidRPr="00867F7C">
        <w:rPr>
          <w:rFonts w:asciiTheme="minorHAnsi" w:hAnsiTheme="minorHAnsi"/>
          <w:b/>
        </w:rPr>
        <w:t>organization/group</w:t>
      </w:r>
      <w:r w:rsidRPr="00867F7C">
        <w:rPr>
          <w:rFonts w:asciiTheme="minorHAnsi" w:hAnsiTheme="minorHAnsi"/>
        </w:rPr>
        <w:t xml:space="preserve"> they represent.</w:t>
      </w:r>
    </w:p>
    <w:p w14:paraId="2BF89B6B"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6C" w14:textId="4C9C941D"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592" w:hanging="2592"/>
        <w:rPr>
          <w:rFonts w:asciiTheme="minorHAnsi" w:hAnsiTheme="minorHAnsi"/>
        </w:rPr>
      </w:pPr>
      <w:r w:rsidRPr="00867F7C">
        <w:rPr>
          <w:rFonts w:asciiTheme="minorHAnsi" w:hAnsiTheme="minorHAnsi"/>
        </w:rPr>
        <w:t xml:space="preserve">     </w:t>
      </w:r>
      <w:r w:rsidRPr="00867F7C">
        <w:rPr>
          <w:rFonts w:asciiTheme="minorHAnsi" w:hAnsiTheme="minorHAnsi"/>
        </w:rPr>
        <w:tab/>
      </w:r>
      <w:r w:rsidRPr="00867F7C">
        <w:rPr>
          <w:rFonts w:asciiTheme="minorHAnsi" w:hAnsiTheme="minorHAnsi"/>
        </w:rPr>
        <w:tab/>
      </w:r>
      <w:r w:rsidRPr="00867F7C">
        <w:rPr>
          <w:rFonts w:asciiTheme="minorHAnsi" w:hAnsiTheme="minorHAnsi"/>
        </w:rPr>
        <w:noBreakHyphen/>
      </w:r>
      <w:r w:rsidRPr="00867F7C">
        <w:rPr>
          <w:rFonts w:asciiTheme="minorHAnsi" w:hAnsiTheme="minorHAnsi"/>
        </w:rPr>
        <w:tab/>
        <w:t>Minutes</w:t>
      </w:r>
      <w:r w:rsidR="00EE2E4B">
        <w:rPr>
          <w:rFonts w:asciiTheme="minorHAnsi" w:hAnsiTheme="minorHAnsi"/>
        </w:rPr>
        <w:t xml:space="preserve"> or summaries</w:t>
      </w:r>
      <w:r w:rsidRPr="00867F7C">
        <w:rPr>
          <w:rFonts w:asciiTheme="minorHAnsi" w:hAnsiTheme="minorHAnsi"/>
        </w:rPr>
        <w:t xml:space="preserve"> from all recent TAC meetings detailing the discussion of transportation issues - including coordination, </w:t>
      </w:r>
      <w:r w:rsidR="00893D50" w:rsidRPr="00867F7C">
        <w:rPr>
          <w:rFonts w:asciiTheme="minorHAnsi" w:hAnsiTheme="minorHAnsi"/>
        </w:rPr>
        <w:t>evaluation,</w:t>
      </w:r>
      <w:r w:rsidRPr="00867F7C">
        <w:rPr>
          <w:rFonts w:asciiTheme="minorHAnsi" w:hAnsiTheme="minorHAnsi"/>
        </w:rPr>
        <w:t xml:space="preserve"> and prioritization of any Section 5310 grant application(s).</w:t>
      </w:r>
    </w:p>
    <w:p w14:paraId="2BF89B6F" w14:textId="6B4C39A7" w:rsidR="00156E17" w:rsidRPr="00867F7C" w:rsidRDefault="00156E17" w:rsidP="00EE2E4B">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70" w14:textId="77777777" w:rsidR="00305C68" w:rsidRPr="00867F7C" w:rsidRDefault="00305C68"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firstLine="720"/>
        <w:rPr>
          <w:rFonts w:asciiTheme="minorHAnsi" w:hAnsiTheme="minorHAnsi"/>
        </w:rPr>
      </w:pPr>
    </w:p>
    <w:p w14:paraId="2BF89B71" w14:textId="77777777" w:rsidR="00156E17" w:rsidRPr="00867F7C" w:rsidRDefault="00305C68"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B</w:t>
      </w:r>
      <w:r w:rsidR="00156E17" w:rsidRPr="00867F7C">
        <w:rPr>
          <w:rFonts w:asciiTheme="minorHAnsi" w:hAnsiTheme="minorHAnsi"/>
        </w:rPr>
        <w:t>.</w:t>
      </w:r>
      <w:r w:rsidR="00156E17" w:rsidRPr="00867F7C">
        <w:rPr>
          <w:rFonts w:asciiTheme="minorHAnsi" w:hAnsiTheme="minorHAnsi"/>
        </w:rPr>
        <w:tab/>
      </w:r>
      <w:r w:rsidR="00156E17" w:rsidRPr="00867F7C">
        <w:rPr>
          <w:rFonts w:asciiTheme="minorHAnsi" w:hAnsiTheme="minorHAnsi"/>
          <w:u w:val="single"/>
        </w:rPr>
        <w:t>Other Evidence of Coordinated Effort</w:t>
      </w:r>
      <w:r w:rsidR="000415A6" w:rsidRPr="00867F7C">
        <w:rPr>
          <w:rFonts w:asciiTheme="minorHAnsi" w:hAnsiTheme="minorHAnsi"/>
          <w:u w:val="single"/>
        </w:rPr>
        <w:t>/Vehicle Use</w:t>
      </w:r>
    </w:p>
    <w:p w14:paraId="2BF89B72" w14:textId="77777777" w:rsidR="00156E17" w:rsidRPr="00867F7C" w:rsidRDefault="00156E17"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73"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As part of a coordinated effort, two or more non</w:t>
      </w:r>
      <w:r w:rsidRPr="00867F7C">
        <w:rPr>
          <w:rFonts w:asciiTheme="minorHAnsi" w:hAnsiTheme="minorHAnsi"/>
        </w:rPr>
        <w:noBreakHyphen/>
        <w:t xml:space="preserve">profit organizations from the same </w:t>
      </w:r>
      <w:r w:rsidRPr="00867F7C">
        <w:rPr>
          <w:rFonts w:asciiTheme="minorHAnsi" w:hAnsiTheme="minorHAnsi"/>
        </w:rPr>
        <w:lastRenderedPageBreak/>
        <w:t>service area may coordinate applications for Section 5310 funding.  INDOT requires each agency to submit individual grant applications, but the TAC minutes/evaluation, Provider Notification Letter and Project Justification should reflect the coordinated nature of the applications.</w:t>
      </w:r>
    </w:p>
    <w:p w14:paraId="2BF89B74"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75"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Transportation providers may also enter into operational agreements with other agencies </w:t>
      </w:r>
      <w:r w:rsidR="00186FE0" w:rsidRPr="00867F7C">
        <w:rPr>
          <w:rFonts w:asciiTheme="minorHAnsi" w:hAnsiTheme="minorHAnsi"/>
        </w:rPr>
        <w:t xml:space="preserve">(that primarily serve </w:t>
      </w:r>
      <w:r w:rsidR="00AE4175" w:rsidRPr="00867F7C">
        <w:rPr>
          <w:rFonts w:asciiTheme="minorHAnsi" w:hAnsiTheme="minorHAnsi"/>
        </w:rPr>
        <w:t>seniors</w:t>
      </w:r>
      <w:r w:rsidR="00AD48B0" w:rsidRPr="00867F7C">
        <w:rPr>
          <w:rFonts w:asciiTheme="minorHAnsi" w:hAnsiTheme="minorHAnsi"/>
        </w:rPr>
        <w:t xml:space="preserve"> and </w:t>
      </w:r>
      <w:r w:rsidR="00186FE0" w:rsidRPr="00867F7C">
        <w:rPr>
          <w:rFonts w:asciiTheme="minorHAnsi" w:hAnsiTheme="minorHAnsi"/>
        </w:rPr>
        <w:t>individuals with disabilities</w:t>
      </w:r>
      <w:r w:rsidR="00AD48B0" w:rsidRPr="00867F7C">
        <w:rPr>
          <w:rFonts w:asciiTheme="minorHAnsi" w:hAnsiTheme="minorHAnsi"/>
        </w:rPr>
        <w:t xml:space="preserve">) </w:t>
      </w:r>
      <w:r w:rsidRPr="00867F7C">
        <w:rPr>
          <w:rFonts w:asciiTheme="minorHAnsi" w:hAnsiTheme="minorHAnsi"/>
        </w:rPr>
        <w:t xml:space="preserve">to maximize the use of project equipment.  INDOT will give priority to applications that demonstrate a coordinated transportation network. </w:t>
      </w:r>
    </w:p>
    <w:p w14:paraId="2BF89B76" w14:textId="77777777"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77" w14:textId="713137EB" w:rsidR="00942231" w:rsidRPr="00867F7C" w:rsidRDefault="00942231" w:rsidP="00942231">
      <w:pPr>
        <w:widowControl/>
        <w:ind w:left="1440"/>
        <w:rPr>
          <w:rFonts w:asciiTheme="minorHAnsi" w:hAnsiTheme="minorHAnsi"/>
          <w:snapToGrid/>
          <w:szCs w:val="24"/>
        </w:rPr>
      </w:pPr>
      <w:r w:rsidRPr="00867F7C">
        <w:rPr>
          <w:rFonts w:asciiTheme="minorHAnsi" w:hAnsiTheme="minorHAnsi"/>
          <w:snapToGrid/>
          <w:szCs w:val="24"/>
        </w:rPr>
        <w:t>INDOT encourages maximum use of vehicles funded under the Section 5310 program. Consistent with the requir</w:t>
      </w:r>
      <w:r w:rsidR="007F7D7C">
        <w:rPr>
          <w:rFonts w:asciiTheme="minorHAnsi" w:hAnsiTheme="minorHAnsi"/>
          <w:snapToGrid/>
          <w:szCs w:val="24"/>
        </w:rPr>
        <w:t xml:space="preserve">ements of 2 CFR part </w:t>
      </w:r>
      <w:r w:rsidR="00113D14">
        <w:rPr>
          <w:rFonts w:asciiTheme="minorHAnsi" w:hAnsiTheme="minorHAnsi"/>
          <w:snapToGrid/>
          <w:szCs w:val="24"/>
        </w:rPr>
        <w:t>200,</w:t>
      </w:r>
      <w:r w:rsidRPr="00867F7C">
        <w:rPr>
          <w:rFonts w:asciiTheme="minorHAnsi" w:hAnsiTheme="minorHAnsi"/>
          <w:snapToGrid/>
          <w:szCs w:val="24"/>
        </w:rPr>
        <w:t xml:space="preserve"> vehicles are to be used first for program related needs and, beyond the purposes for which a Section 5310 grant are made (</w:t>
      </w:r>
      <w:r w:rsidR="00113D14" w:rsidRPr="00867F7C">
        <w:rPr>
          <w:rFonts w:asciiTheme="minorHAnsi" w:hAnsiTheme="minorHAnsi"/>
          <w:snapToGrid/>
          <w:szCs w:val="24"/>
        </w:rPr>
        <w:t>e.g.,</w:t>
      </w:r>
      <w:r w:rsidRPr="00867F7C">
        <w:rPr>
          <w:rFonts w:asciiTheme="minorHAnsi" w:hAnsiTheme="minorHAnsi"/>
          <w:snapToGrid/>
          <w:szCs w:val="24"/>
        </w:rPr>
        <w:t xml:space="preserve"> providing service to older adults and people with disabilities</w:t>
      </w:r>
      <w:r w:rsidRPr="00867F7C">
        <w:rPr>
          <w:rFonts w:asciiTheme="minorHAnsi" w:hAnsiTheme="minorHAnsi"/>
          <w:b/>
          <w:bCs/>
          <w:snapToGrid/>
          <w:szCs w:val="24"/>
        </w:rPr>
        <w:t xml:space="preserve"> </w:t>
      </w:r>
      <w:r w:rsidRPr="00867F7C">
        <w:rPr>
          <w:rFonts w:asciiTheme="minorHAnsi" w:hAnsiTheme="minorHAnsi"/>
          <w:snapToGrid/>
          <w:szCs w:val="24"/>
        </w:rPr>
        <w:t xml:space="preserve">not affiliated with their agency), to meet other transportation needs of </w:t>
      </w:r>
      <w:r w:rsidR="00AE4175" w:rsidRPr="00867F7C">
        <w:rPr>
          <w:rFonts w:asciiTheme="minorHAnsi" w:hAnsiTheme="minorHAnsi"/>
          <w:snapToGrid/>
          <w:szCs w:val="24"/>
        </w:rPr>
        <w:t>senior</w:t>
      </w:r>
      <w:r w:rsidRPr="00867F7C">
        <w:rPr>
          <w:rFonts w:asciiTheme="minorHAnsi" w:hAnsiTheme="minorHAnsi"/>
          <w:snapToGrid/>
          <w:szCs w:val="24"/>
        </w:rPr>
        <w:t xml:space="preserve">s and </w:t>
      </w:r>
      <w:r w:rsidR="00186FE0" w:rsidRPr="00867F7C">
        <w:rPr>
          <w:rFonts w:asciiTheme="minorHAnsi" w:hAnsiTheme="minorHAnsi"/>
          <w:snapToGrid/>
          <w:szCs w:val="24"/>
        </w:rPr>
        <w:t>individual</w:t>
      </w:r>
      <w:r w:rsidRPr="00867F7C">
        <w:rPr>
          <w:rFonts w:asciiTheme="minorHAnsi" w:hAnsiTheme="minorHAnsi"/>
          <w:snapToGrid/>
          <w:szCs w:val="24"/>
        </w:rPr>
        <w:t>s with disabilities, to meet other Federal program or project needs, and finally for other local transportation needs.</w:t>
      </w:r>
    </w:p>
    <w:p w14:paraId="2BF89B78" w14:textId="77777777" w:rsidR="00942231" w:rsidRPr="00867F7C" w:rsidRDefault="00942231" w:rsidP="00942231">
      <w:pPr>
        <w:widowControl/>
        <w:ind w:left="1440"/>
        <w:rPr>
          <w:rFonts w:asciiTheme="minorHAnsi" w:hAnsiTheme="minorHAnsi"/>
          <w:snapToGrid/>
          <w:szCs w:val="24"/>
        </w:rPr>
      </w:pPr>
    </w:p>
    <w:p w14:paraId="2BF89B79" w14:textId="77777777" w:rsidR="008F4CC2" w:rsidRPr="00867F7C" w:rsidRDefault="008F4CC2" w:rsidP="00942231">
      <w:pPr>
        <w:widowControl/>
        <w:ind w:left="1440"/>
        <w:rPr>
          <w:rFonts w:asciiTheme="minorHAnsi" w:hAnsiTheme="minorHAnsi"/>
        </w:rPr>
      </w:pPr>
      <w:r w:rsidRPr="00867F7C">
        <w:rPr>
          <w:rFonts w:asciiTheme="minorHAnsi" w:hAnsiTheme="minorHAnsi"/>
        </w:rPr>
        <w:t xml:space="preserve">During the period the vehicle is used to serve the project or program needs for which it was acquired, the subrecipient shall make it available for use on other projects or programs, as long as such other use does not interfere with the service for which the vehicle was originally acquired.  </w:t>
      </w:r>
    </w:p>
    <w:p w14:paraId="2BF89B7A" w14:textId="77777777" w:rsidR="008F4CC2" w:rsidRPr="00867F7C" w:rsidRDefault="008F4CC2" w:rsidP="00942231">
      <w:pPr>
        <w:widowControl/>
        <w:ind w:left="1440"/>
        <w:rPr>
          <w:rFonts w:asciiTheme="minorHAnsi" w:hAnsiTheme="minorHAnsi"/>
        </w:rPr>
      </w:pPr>
    </w:p>
    <w:p w14:paraId="2BF89B7B" w14:textId="77777777" w:rsidR="006227CE" w:rsidRPr="00867F7C" w:rsidRDefault="008F4CC2" w:rsidP="00942231">
      <w:pPr>
        <w:widowControl/>
        <w:ind w:left="1440"/>
        <w:rPr>
          <w:rFonts w:asciiTheme="minorHAnsi" w:hAnsiTheme="minorHAnsi"/>
          <w:snapToGrid/>
          <w:szCs w:val="24"/>
        </w:rPr>
      </w:pPr>
      <w:r w:rsidRPr="00867F7C">
        <w:rPr>
          <w:rFonts w:asciiTheme="minorHAnsi" w:hAnsiTheme="minorHAnsi"/>
        </w:rPr>
        <w:t>F</w:t>
      </w:r>
      <w:r w:rsidR="00942231" w:rsidRPr="00867F7C">
        <w:rPr>
          <w:rFonts w:asciiTheme="minorHAnsi" w:hAnsiTheme="minorHAnsi"/>
          <w:snapToGrid/>
          <w:szCs w:val="24"/>
        </w:rPr>
        <w:t>irst preference for such other use will be given to other projects or programs sponsored by the Federal Transit Administratio</w:t>
      </w:r>
      <w:r w:rsidR="00F6478D" w:rsidRPr="00867F7C">
        <w:rPr>
          <w:rFonts w:asciiTheme="minorHAnsi" w:hAnsiTheme="minorHAnsi"/>
          <w:snapToGrid/>
          <w:szCs w:val="24"/>
        </w:rPr>
        <w:t>n</w:t>
      </w:r>
      <w:r w:rsidR="00942231" w:rsidRPr="00867F7C">
        <w:rPr>
          <w:rFonts w:asciiTheme="minorHAnsi" w:hAnsiTheme="minorHAnsi"/>
          <w:snapToGrid/>
          <w:szCs w:val="24"/>
        </w:rPr>
        <w:t xml:space="preserve">, and second preference will be given to projects or programs sponsored by other Federal agencies. </w:t>
      </w:r>
    </w:p>
    <w:p w14:paraId="2BF89B7C" w14:textId="77777777" w:rsidR="006227CE" w:rsidRPr="00867F7C" w:rsidRDefault="006227CE" w:rsidP="00942231">
      <w:pPr>
        <w:widowControl/>
        <w:ind w:left="1440"/>
        <w:rPr>
          <w:rFonts w:asciiTheme="minorHAnsi" w:hAnsiTheme="minorHAnsi"/>
          <w:snapToGrid/>
          <w:szCs w:val="24"/>
        </w:rPr>
      </w:pPr>
    </w:p>
    <w:p w14:paraId="2BF89B7D" w14:textId="77777777" w:rsidR="00942231" w:rsidRPr="00867F7C" w:rsidRDefault="00942231" w:rsidP="00942231">
      <w:pPr>
        <w:widowControl/>
        <w:ind w:left="1440"/>
        <w:rPr>
          <w:rFonts w:asciiTheme="minorHAnsi" w:hAnsiTheme="minorHAnsi"/>
          <w:snapToGrid/>
          <w:szCs w:val="24"/>
        </w:rPr>
      </w:pPr>
      <w:r w:rsidRPr="00867F7C">
        <w:rPr>
          <w:rFonts w:asciiTheme="minorHAnsi" w:hAnsiTheme="minorHAnsi"/>
          <w:snapToGrid/>
          <w:szCs w:val="24"/>
        </w:rPr>
        <w:t xml:space="preserve">Finally, vehicles may be used by non-Federally funded providers, </w:t>
      </w:r>
      <w:r w:rsidRPr="00867F7C">
        <w:rPr>
          <w:rFonts w:asciiTheme="minorHAnsi" w:hAnsiTheme="minorHAnsi"/>
          <w:bCs/>
          <w:snapToGrid/>
          <w:szCs w:val="24"/>
        </w:rPr>
        <w:t>first to meet the needs of older adults and people with disabilities</w:t>
      </w:r>
      <w:r w:rsidRPr="00867F7C">
        <w:rPr>
          <w:rFonts w:asciiTheme="minorHAnsi" w:hAnsiTheme="minorHAnsi"/>
          <w:snapToGrid/>
          <w:szCs w:val="24"/>
        </w:rPr>
        <w:t xml:space="preserve">, and then to serve the </w:t>
      </w:r>
      <w:r w:rsidRPr="00867F7C">
        <w:rPr>
          <w:rFonts w:asciiTheme="minorHAnsi" w:hAnsiTheme="minorHAnsi"/>
          <w:bCs/>
          <w:snapToGrid/>
          <w:szCs w:val="24"/>
        </w:rPr>
        <w:t>transportation needs of the general public</w:t>
      </w:r>
      <w:r w:rsidRPr="00867F7C">
        <w:rPr>
          <w:rFonts w:asciiTheme="minorHAnsi" w:hAnsiTheme="minorHAnsi"/>
          <w:snapToGrid/>
          <w:szCs w:val="24"/>
        </w:rPr>
        <w:t xml:space="preserve"> on an </w:t>
      </w:r>
      <w:r w:rsidRPr="00867F7C">
        <w:rPr>
          <w:rFonts w:asciiTheme="minorHAnsi" w:hAnsiTheme="minorHAnsi"/>
          <w:bCs/>
          <w:snapToGrid/>
          <w:szCs w:val="24"/>
        </w:rPr>
        <w:t>incidental basis</w:t>
      </w:r>
      <w:r w:rsidRPr="00867F7C">
        <w:rPr>
          <w:rFonts w:asciiTheme="minorHAnsi" w:hAnsiTheme="minorHAnsi"/>
          <w:iCs/>
          <w:snapToGrid/>
          <w:szCs w:val="24"/>
        </w:rPr>
        <w:t xml:space="preserve"> as long as such service does not interfere with transportation services for older adul</w:t>
      </w:r>
      <w:r w:rsidR="006227CE" w:rsidRPr="00867F7C">
        <w:rPr>
          <w:rFonts w:asciiTheme="minorHAnsi" w:hAnsiTheme="minorHAnsi"/>
          <w:iCs/>
          <w:snapToGrid/>
          <w:szCs w:val="24"/>
        </w:rPr>
        <w:t>ts and people with disabilities</w:t>
      </w:r>
      <w:r w:rsidRPr="00867F7C">
        <w:rPr>
          <w:rFonts w:asciiTheme="minorHAnsi" w:hAnsiTheme="minorHAnsi"/>
          <w:snapToGrid/>
          <w:szCs w:val="24"/>
        </w:rPr>
        <w:t>.</w:t>
      </w:r>
    </w:p>
    <w:p w14:paraId="2BF89B7E" w14:textId="77777777" w:rsidR="00942231" w:rsidRPr="00867F7C" w:rsidRDefault="00942231"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7F" w14:textId="4F279741" w:rsidR="00156E17" w:rsidRPr="00867F7C" w:rsidRDefault="00736F51"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Applicants should</w:t>
      </w:r>
      <w:r w:rsidR="00156E17" w:rsidRPr="00867F7C">
        <w:rPr>
          <w:rFonts w:asciiTheme="minorHAnsi" w:hAnsiTheme="minorHAnsi"/>
        </w:rPr>
        <w:t xml:space="preserve"> submit evidence of coordination with other non</w:t>
      </w:r>
      <w:r w:rsidR="00156E17" w:rsidRPr="00867F7C">
        <w:rPr>
          <w:rFonts w:asciiTheme="minorHAnsi" w:hAnsiTheme="minorHAnsi"/>
        </w:rPr>
        <w:noBreakHyphen/>
        <w:t>profit, for</w:t>
      </w:r>
      <w:r w:rsidR="00156E17" w:rsidRPr="00867F7C">
        <w:rPr>
          <w:rFonts w:asciiTheme="minorHAnsi" w:hAnsiTheme="minorHAnsi"/>
        </w:rPr>
        <w:noBreakHyphen/>
        <w:t>profit and public transportation providers.  This includes service agreements, resource sharing, referral arrangements, coordinated vehicle dispatch, memorandum of understanding, coordination action plans, joint training, etc. (refer to these attachments</w:t>
      </w:r>
      <w:r w:rsidR="00893D50">
        <w:rPr>
          <w:rFonts w:asciiTheme="minorHAnsi" w:hAnsiTheme="minorHAnsi"/>
        </w:rPr>
        <w:t xml:space="preserve"> in </w:t>
      </w:r>
      <w:r w:rsidR="00156E17" w:rsidRPr="00867F7C">
        <w:rPr>
          <w:rFonts w:asciiTheme="minorHAnsi" w:hAnsiTheme="minorHAnsi"/>
        </w:rPr>
        <w:t xml:space="preserve">your Project </w:t>
      </w:r>
      <w:r w:rsidR="00AF4C79">
        <w:rPr>
          <w:rFonts w:asciiTheme="minorHAnsi" w:hAnsiTheme="minorHAnsi"/>
        </w:rPr>
        <w:t>Need</w:t>
      </w:r>
      <w:r w:rsidR="00156E17" w:rsidRPr="00867F7C">
        <w:rPr>
          <w:rFonts w:asciiTheme="minorHAnsi" w:hAnsiTheme="minorHAnsi"/>
        </w:rPr>
        <w:t xml:space="preserve">). </w:t>
      </w:r>
    </w:p>
    <w:p w14:paraId="2BF89B80" w14:textId="77777777" w:rsidR="00942231" w:rsidRPr="00867F7C" w:rsidRDefault="00942231"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81" w14:textId="641BD1F8"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You may also include any other significant information that describes your community's transportation needs and concerns, such as public hearings, surveys, meetings, news articles, </w:t>
      </w:r>
      <w:r w:rsidR="00706352">
        <w:rPr>
          <w:rFonts w:asciiTheme="minorHAnsi" w:hAnsiTheme="minorHAnsi"/>
        </w:rPr>
        <w:t xml:space="preserve">social media, </w:t>
      </w:r>
      <w:r w:rsidRPr="00867F7C">
        <w:rPr>
          <w:rFonts w:asciiTheme="minorHAnsi" w:hAnsiTheme="minorHAnsi"/>
        </w:rPr>
        <w:t xml:space="preserve">etc. (refer to </w:t>
      </w:r>
      <w:r w:rsidR="008947C9" w:rsidRPr="00867F7C">
        <w:rPr>
          <w:rFonts w:asciiTheme="minorHAnsi" w:hAnsiTheme="minorHAnsi"/>
        </w:rPr>
        <w:t xml:space="preserve">these in </w:t>
      </w:r>
      <w:r w:rsidR="00AF4C79">
        <w:rPr>
          <w:rFonts w:asciiTheme="minorHAnsi" w:hAnsiTheme="minorHAnsi"/>
        </w:rPr>
        <w:t xml:space="preserve">your </w:t>
      </w:r>
      <w:r w:rsidRPr="00867F7C">
        <w:rPr>
          <w:rFonts w:asciiTheme="minorHAnsi" w:hAnsiTheme="minorHAnsi"/>
        </w:rPr>
        <w:t>Project Need).</w:t>
      </w:r>
    </w:p>
    <w:p w14:paraId="2BF89B82" w14:textId="77777777" w:rsidR="00156E17" w:rsidRPr="00867F7C" w:rsidRDefault="00156E17" w:rsidP="00156E17">
      <w:pPr>
        <w:tabs>
          <w:tab w:val="left" w:pos="720"/>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B83" w14:textId="77777777" w:rsidR="00156E17" w:rsidRPr="00867F7C" w:rsidRDefault="00305C68" w:rsidP="00156E17">
      <w:pPr>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ind w:left="720"/>
        <w:rPr>
          <w:rFonts w:asciiTheme="minorHAnsi" w:hAnsiTheme="minorHAnsi"/>
        </w:rPr>
      </w:pPr>
      <w:r w:rsidRPr="00867F7C">
        <w:rPr>
          <w:rFonts w:asciiTheme="minorHAnsi" w:hAnsiTheme="minorHAnsi"/>
        </w:rPr>
        <w:t>C</w:t>
      </w:r>
      <w:r w:rsidR="00156E17" w:rsidRPr="00867F7C">
        <w:rPr>
          <w:rFonts w:asciiTheme="minorHAnsi" w:hAnsiTheme="minorHAnsi"/>
        </w:rPr>
        <w:t>.</w:t>
      </w:r>
      <w:r w:rsidR="00156E17" w:rsidRPr="00867F7C">
        <w:rPr>
          <w:rFonts w:asciiTheme="minorHAnsi" w:hAnsiTheme="minorHAnsi"/>
        </w:rPr>
        <w:tab/>
      </w:r>
      <w:r w:rsidR="00156E17" w:rsidRPr="00867F7C">
        <w:rPr>
          <w:rFonts w:asciiTheme="minorHAnsi" w:hAnsiTheme="minorHAnsi"/>
          <w:u w:val="single"/>
        </w:rPr>
        <w:t>Provider Notification (Attachments #2A and #2B)</w:t>
      </w:r>
    </w:p>
    <w:p w14:paraId="2BF89B84" w14:textId="77777777" w:rsidR="00156E17" w:rsidRPr="00867F7C" w:rsidRDefault="00156E17"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85" w14:textId="76B65CFD" w:rsidR="00156E17" w:rsidRPr="00867F7C" w:rsidRDefault="00156E17"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All applicants (non</w:t>
      </w:r>
      <w:r w:rsidRPr="00867F7C">
        <w:rPr>
          <w:rFonts w:asciiTheme="minorHAnsi" w:hAnsiTheme="minorHAnsi"/>
        </w:rPr>
        <w:noBreakHyphen/>
        <w:t>profit and public bodies) must notify</w:t>
      </w:r>
      <w:r w:rsidR="00C82CE0" w:rsidRPr="00867F7C">
        <w:rPr>
          <w:rFonts w:asciiTheme="minorHAnsi" w:hAnsiTheme="minorHAnsi"/>
        </w:rPr>
        <w:t>, by letter or e-mail,</w:t>
      </w:r>
      <w:r w:rsidRPr="00867F7C">
        <w:rPr>
          <w:rFonts w:asciiTheme="minorHAnsi" w:hAnsiTheme="minorHAnsi"/>
        </w:rPr>
        <w:t xml:space="preserve"> all public </w:t>
      </w:r>
      <w:r w:rsidRPr="00867F7C">
        <w:rPr>
          <w:rFonts w:asciiTheme="minorHAnsi" w:hAnsiTheme="minorHAnsi"/>
        </w:rPr>
        <w:lastRenderedPageBreak/>
        <w:t>and private transit and paratransit providers in their service area</w:t>
      </w:r>
      <w:r w:rsidR="00024F00">
        <w:rPr>
          <w:rFonts w:asciiTheme="minorHAnsi" w:hAnsiTheme="minorHAnsi"/>
        </w:rPr>
        <w:t xml:space="preserve"> </w:t>
      </w:r>
      <w:r w:rsidRPr="00332A56">
        <w:rPr>
          <w:rFonts w:asciiTheme="minorHAnsi" w:hAnsiTheme="minorHAnsi"/>
        </w:rPr>
        <w:t>(Attachment</w:t>
      </w:r>
      <w:r w:rsidR="003516EA">
        <w:rPr>
          <w:rFonts w:asciiTheme="minorHAnsi" w:hAnsiTheme="minorHAnsi"/>
        </w:rPr>
        <w:t>s</w:t>
      </w:r>
      <w:r w:rsidRPr="00332A56">
        <w:rPr>
          <w:rFonts w:asciiTheme="minorHAnsi" w:hAnsiTheme="minorHAnsi"/>
        </w:rPr>
        <w:t xml:space="preserve"> 2A</w:t>
      </w:r>
      <w:r w:rsidR="005770BD">
        <w:rPr>
          <w:rFonts w:asciiTheme="minorHAnsi" w:hAnsiTheme="minorHAnsi"/>
        </w:rPr>
        <w:t xml:space="preserve"> </w:t>
      </w:r>
      <w:r w:rsidR="003516EA">
        <w:rPr>
          <w:rFonts w:asciiTheme="minorHAnsi" w:hAnsiTheme="minorHAnsi"/>
        </w:rPr>
        <w:t xml:space="preserve">and 2B are </w:t>
      </w:r>
      <w:r w:rsidR="005770BD">
        <w:rPr>
          <w:rFonts w:asciiTheme="minorHAnsi" w:hAnsiTheme="minorHAnsi"/>
        </w:rPr>
        <w:t>available in BlackCat</w:t>
      </w:r>
      <w:r w:rsidRPr="00332A56">
        <w:rPr>
          <w:rFonts w:asciiTheme="minorHAnsi" w:hAnsiTheme="minorHAnsi"/>
        </w:rPr>
        <w:t>).</w:t>
      </w:r>
    </w:p>
    <w:p w14:paraId="2BF89B86" w14:textId="77777777" w:rsidR="002B44A8" w:rsidRPr="00867F7C" w:rsidRDefault="002B44A8"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87" w14:textId="709503BA" w:rsidR="00156E17" w:rsidRPr="00867F7C" w:rsidRDefault="00412A78" w:rsidP="00156E17">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Pr>
          <w:rFonts w:asciiTheme="minorHAnsi" w:hAnsiTheme="minorHAnsi"/>
        </w:rPr>
        <w:t xml:space="preserve">Your agency must send these letters/email to local transportation providers by </w:t>
      </w:r>
      <w:r w:rsidR="00EE2E4B">
        <w:rPr>
          <w:rFonts w:asciiTheme="minorHAnsi" w:hAnsiTheme="minorHAnsi"/>
          <w:b/>
          <w:bCs/>
        </w:rPr>
        <w:t>September</w:t>
      </w:r>
      <w:r w:rsidR="00701014" w:rsidRPr="00332A56">
        <w:rPr>
          <w:rFonts w:asciiTheme="minorHAnsi" w:hAnsiTheme="minorHAnsi"/>
          <w:b/>
          <w:bCs/>
        </w:rPr>
        <w:t xml:space="preserve"> </w:t>
      </w:r>
      <w:r w:rsidR="00B465C3">
        <w:rPr>
          <w:rFonts w:asciiTheme="minorHAnsi" w:hAnsiTheme="minorHAnsi"/>
          <w:b/>
          <w:bCs/>
        </w:rPr>
        <w:t>1</w:t>
      </w:r>
      <w:r w:rsidR="00F56D9F" w:rsidRPr="00332A56">
        <w:rPr>
          <w:rFonts w:asciiTheme="minorHAnsi" w:hAnsiTheme="minorHAnsi"/>
          <w:b/>
          <w:bCs/>
        </w:rPr>
        <w:t>, 20</w:t>
      </w:r>
      <w:r w:rsidR="00701014" w:rsidRPr="00332A56">
        <w:rPr>
          <w:rFonts w:asciiTheme="minorHAnsi" w:hAnsiTheme="minorHAnsi"/>
          <w:b/>
          <w:bCs/>
        </w:rPr>
        <w:t>2</w:t>
      </w:r>
      <w:r w:rsidR="00B465C3">
        <w:rPr>
          <w:rFonts w:asciiTheme="minorHAnsi" w:hAnsiTheme="minorHAnsi"/>
          <w:b/>
          <w:bCs/>
        </w:rPr>
        <w:t>2</w:t>
      </w:r>
      <w:r w:rsidR="00156E17" w:rsidRPr="00332A56">
        <w:rPr>
          <w:rFonts w:asciiTheme="minorHAnsi" w:hAnsiTheme="minorHAnsi"/>
          <w:b/>
          <w:bCs/>
        </w:rPr>
        <w:t>.</w:t>
      </w:r>
      <w:r w:rsidR="00156E17" w:rsidRPr="00867F7C">
        <w:rPr>
          <w:rFonts w:asciiTheme="minorHAnsi" w:hAnsiTheme="minorHAnsi"/>
        </w:rPr>
        <w:t xml:space="preserve">  This will allow enough time any response.  You may send correspondence received after submitting your application to the Indiana Department of Transportation.  Your agency must submit the following documentation with your application:</w:t>
      </w:r>
    </w:p>
    <w:p w14:paraId="2BF89B88" w14:textId="77777777" w:rsidR="005B5A7E" w:rsidRDefault="005B5A7E" w:rsidP="00156E17">
      <w:pPr>
        <w:tabs>
          <w:tab w:val="left" w:pos="720"/>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B89" w14:textId="77777777" w:rsidR="004A2FF5" w:rsidRPr="00867F7C" w:rsidRDefault="004A2FF5" w:rsidP="00156E17">
      <w:pPr>
        <w:tabs>
          <w:tab w:val="left" w:pos="720"/>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B8A" w14:textId="5BFE6520" w:rsidR="00156E17" w:rsidRPr="00867F7C" w:rsidRDefault="00156E17" w:rsidP="00156E17">
      <w:pPr>
        <w:tabs>
          <w:tab w:val="left" w:pos="1620"/>
          <w:tab w:val="left" w:pos="2070"/>
          <w:tab w:val="left" w:pos="4032"/>
          <w:tab w:val="left" w:pos="4896"/>
          <w:tab w:val="left" w:pos="5760"/>
          <w:tab w:val="left" w:pos="6624"/>
          <w:tab w:val="left" w:pos="7488"/>
          <w:tab w:val="left" w:pos="8352"/>
          <w:tab w:val="left" w:pos="9216"/>
          <w:tab w:val="left" w:pos="10080"/>
        </w:tabs>
        <w:ind w:left="1620" w:hanging="900"/>
        <w:rPr>
          <w:rFonts w:asciiTheme="minorHAnsi" w:hAnsiTheme="minorHAnsi"/>
        </w:rPr>
      </w:pPr>
      <w:r w:rsidRPr="00867F7C">
        <w:rPr>
          <w:rFonts w:asciiTheme="minorHAnsi" w:hAnsiTheme="minorHAnsi"/>
        </w:rPr>
        <w:tab/>
      </w:r>
      <w:r w:rsidRPr="00867F7C">
        <w:rPr>
          <w:rFonts w:asciiTheme="minorHAnsi" w:hAnsiTheme="minorHAnsi"/>
        </w:rPr>
        <w:noBreakHyphen/>
      </w:r>
      <w:r w:rsidRPr="00867F7C">
        <w:rPr>
          <w:rFonts w:asciiTheme="minorHAnsi" w:hAnsiTheme="minorHAnsi"/>
        </w:rPr>
        <w:tab/>
      </w:r>
      <w:r w:rsidR="007173F5">
        <w:rPr>
          <w:rFonts w:asciiTheme="minorHAnsi" w:hAnsiTheme="minorHAnsi"/>
        </w:rPr>
        <w:t>One c</w:t>
      </w:r>
      <w:r w:rsidRPr="00867F7C">
        <w:rPr>
          <w:rFonts w:asciiTheme="minorHAnsi" w:hAnsiTheme="minorHAnsi"/>
        </w:rPr>
        <w:t xml:space="preserve">opy of the notification </w:t>
      </w:r>
      <w:r w:rsidR="007173F5">
        <w:rPr>
          <w:rFonts w:asciiTheme="minorHAnsi" w:hAnsiTheme="minorHAnsi"/>
        </w:rPr>
        <w:t>email/</w:t>
      </w:r>
      <w:r w:rsidRPr="00867F7C">
        <w:rPr>
          <w:rFonts w:asciiTheme="minorHAnsi" w:hAnsiTheme="minorHAnsi"/>
        </w:rPr>
        <w:t>letter sent to providers.</w:t>
      </w:r>
    </w:p>
    <w:p w14:paraId="2BF89B8B" w14:textId="77777777" w:rsidR="00156E17" w:rsidRPr="00867F7C" w:rsidRDefault="00156E17" w:rsidP="00156E17">
      <w:pPr>
        <w:tabs>
          <w:tab w:val="left" w:pos="1620"/>
          <w:tab w:val="left" w:pos="2070"/>
          <w:tab w:val="left" w:pos="4032"/>
          <w:tab w:val="left" w:pos="4896"/>
          <w:tab w:val="left" w:pos="5760"/>
          <w:tab w:val="left" w:pos="6624"/>
          <w:tab w:val="left" w:pos="7488"/>
          <w:tab w:val="left" w:pos="8352"/>
          <w:tab w:val="left" w:pos="9216"/>
          <w:tab w:val="left" w:pos="10080"/>
        </w:tabs>
        <w:ind w:left="1620" w:hanging="900"/>
        <w:rPr>
          <w:rFonts w:asciiTheme="minorHAnsi" w:hAnsiTheme="minorHAnsi"/>
        </w:rPr>
      </w:pPr>
    </w:p>
    <w:p w14:paraId="2BF89B8C" w14:textId="2BD96300" w:rsidR="00156E17" w:rsidRPr="00867F7C" w:rsidRDefault="00156E17" w:rsidP="00156E17">
      <w:pPr>
        <w:tabs>
          <w:tab w:val="left" w:pos="2070"/>
          <w:tab w:val="left" w:pos="4032"/>
          <w:tab w:val="left" w:pos="4896"/>
          <w:tab w:val="left" w:pos="5760"/>
          <w:tab w:val="left" w:pos="6624"/>
          <w:tab w:val="left" w:pos="7488"/>
          <w:tab w:val="left" w:pos="8352"/>
          <w:tab w:val="left" w:pos="9216"/>
          <w:tab w:val="left" w:pos="10080"/>
        </w:tabs>
        <w:ind w:left="2160" w:hanging="540"/>
        <w:rPr>
          <w:rFonts w:asciiTheme="minorHAnsi" w:hAnsiTheme="minorHAnsi"/>
        </w:rPr>
      </w:pPr>
      <w:r w:rsidRPr="00867F7C">
        <w:rPr>
          <w:rFonts w:asciiTheme="minorHAnsi" w:hAnsiTheme="minorHAnsi"/>
        </w:rPr>
        <w:t>-</w:t>
      </w:r>
      <w:r w:rsidRPr="00867F7C">
        <w:rPr>
          <w:rFonts w:asciiTheme="minorHAnsi" w:hAnsiTheme="minorHAnsi"/>
        </w:rPr>
        <w:tab/>
      </w:r>
      <w:r w:rsidRPr="00867F7C">
        <w:rPr>
          <w:rFonts w:asciiTheme="minorHAnsi" w:hAnsiTheme="minorHAnsi"/>
          <w:b/>
        </w:rPr>
        <w:t>Attachment 2B – Notification of Providers Form</w:t>
      </w:r>
      <w:r w:rsidRPr="00867F7C">
        <w:rPr>
          <w:rFonts w:asciiTheme="minorHAnsi" w:hAnsiTheme="minorHAnsi"/>
        </w:rPr>
        <w:t>.  List all private non-for-profit, private for</w:t>
      </w:r>
      <w:r w:rsidRPr="00867F7C">
        <w:rPr>
          <w:rFonts w:asciiTheme="minorHAnsi" w:hAnsiTheme="minorHAnsi"/>
        </w:rPr>
        <w:noBreakHyphen/>
        <w:t xml:space="preserve">profit and public transportation providers in your service area.  </w:t>
      </w:r>
      <w:bookmarkStart w:id="12" w:name="OLE_LINK7"/>
      <w:bookmarkStart w:id="13" w:name="OLE_LINK12"/>
      <w:r w:rsidRPr="00867F7C">
        <w:rPr>
          <w:rFonts w:asciiTheme="minorHAnsi" w:hAnsiTheme="minorHAnsi"/>
        </w:rPr>
        <w:t>Co</w:t>
      </w:r>
      <w:r w:rsidR="005B5A7E" w:rsidRPr="00867F7C">
        <w:rPr>
          <w:rFonts w:asciiTheme="minorHAnsi" w:hAnsiTheme="minorHAnsi"/>
        </w:rPr>
        <w:t>unty government, social service organizations, internet search engines</w:t>
      </w:r>
      <w:r w:rsidRPr="00867F7C">
        <w:rPr>
          <w:rFonts w:asciiTheme="minorHAnsi" w:hAnsiTheme="minorHAnsi"/>
        </w:rPr>
        <w:t xml:space="preserve"> and school systems are sources of information about transportation providers. </w:t>
      </w:r>
      <w:bookmarkEnd w:id="12"/>
      <w:bookmarkEnd w:id="13"/>
      <w:r w:rsidRPr="00867F7C">
        <w:rPr>
          <w:rFonts w:asciiTheme="minorHAnsi" w:hAnsiTheme="minorHAnsi"/>
        </w:rPr>
        <w:t xml:space="preserve"> Other providers include school bus operators, taxi companies, public agencies, other private</w:t>
      </w:r>
      <w:r w:rsidR="004A2FF5">
        <w:rPr>
          <w:rFonts w:asciiTheme="minorHAnsi" w:hAnsiTheme="minorHAnsi"/>
        </w:rPr>
        <w:t>, non-profit organizations, public</w:t>
      </w:r>
      <w:r w:rsidRPr="00867F7C">
        <w:rPr>
          <w:rFonts w:asciiTheme="minorHAnsi" w:hAnsiTheme="minorHAnsi"/>
        </w:rPr>
        <w:t xml:space="preserve"> transit systems, etc.</w:t>
      </w:r>
    </w:p>
    <w:p w14:paraId="2BF89B8D" w14:textId="77777777" w:rsidR="00156E17" w:rsidRPr="00867F7C" w:rsidRDefault="00156E17" w:rsidP="00156E17">
      <w:pPr>
        <w:tabs>
          <w:tab w:val="left" w:pos="2070"/>
          <w:tab w:val="left" w:pos="4032"/>
          <w:tab w:val="left" w:pos="4896"/>
          <w:tab w:val="left" w:pos="5760"/>
          <w:tab w:val="left" w:pos="6624"/>
          <w:tab w:val="left" w:pos="7488"/>
          <w:tab w:val="left" w:pos="8352"/>
          <w:tab w:val="left" w:pos="9216"/>
          <w:tab w:val="left" w:pos="10080"/>
        </w:tabs>
        <w:ind w:left="2160" w:hanging="540"/>
        <w:rPr>
          <w:rFonts w:asciiTheme="minorHAnsi" w:hAnsiTheme="minorHAnsi"/>
        </w:rPr>
      </w:pPr>
    </w:p>
    <w:p w14:paraId="2BF89B90" w14:textId="41EBB89A" w:rsidR="00156E17" w:rsidRPr="00EB6AA8" w:rsidRDefault="00156E17" w:rsidP="005770BD">
      <w:pPr>
        <w:numPr>
          <w:ilvl w:val="0"/>
          <w:numId w:val="4"/>
        </w:numPr>
        <w:tabs>
          <w:tab w:val="left" w:pos="1620"/>
          <w:tab w:val="left" w:pos="4032"/>
          <w:tab w:val="left" w:pos="4896"/>
          <w:tab w:val="left" w:pos="5760"/>
          <w:tab w:val="left" w:pos="6624"/>
          <w:tab w:val="left" w:pos="7488"/>
          <w:tab w:val="left" w:pos="8352"/>
          <w:tab w:val="left" w:pos="9216"/>
          <w:tab w:val="left" w:pos="10080"/>
        </w:tabs>
        <w:rPr>
          <w:rFonts w:asciiTheme="minorHAnsi" w:hAnsiTheme="minorHAnsi"/>
          <w:i/>
          <w:iCs/>
        </w:rPr>
      </w:pPr>
      <w:r w:rsidRPr="00642B21">
        <w:rPr>
          <w:rFonts w:asciiTheme="minorHAnsi" w:hAnsiTheme="minorHAnsi"/>
        </w:rPr>
        <w:t xml:space="preserve">Include </w:t>
      </w:r>
      <w:r w:rsidR="001E5019" w:rsidRPr="00642B21">
        <w:rPr>
          <w:rFonts w:asciiTheme="minorHAnsi" w:hAnsiTheme="minorHAnsi"/>
        </w:rPr>
        <w:t xml:space="preserve">with this application, </w:t>
      </w:r>
      <w:r w:rsidRPr="00642B21">
        <w:rPr>
          <w:rFonts w:asciiTheme="minorHAnsi" w:hAnsiTheme="minorHAnsi"/>
        </w:rPr>
        <w:t xml:space="preserve">any </w:t>
      </w:r>
      <w:r w:rsidR="00290BEE" w:rsidRPr="00642B21">
        <w:rPr>
          <w:rFonts w:asciiTheme="minorHAnsi" w:hAnsiTheme="minorHAnsi"/>
        </w:rPr>
        <w:t xml:space="preserve">written </w:t>
      </w:r>
      <w:r w:rsidRPr="00642B21">
        <w:rPr>
          <w:rFonts w:asciiTheme="minorHAnsi" w:hAnsiTheme="minorHAnsi"/>
        </w:rPr>
        <w:t>negative comments or service proposals</w:t>
      </w:r>
      <w:r w:rsidR="00C67604" w:rsidRPr="00642B21">
        <w:rPr>
          <w:rFonts w:asciiTheme="minorHAnsi" w:hAnsiTheme="minorHAnsi"/>
        </w:rPr>
        <w:t xml:space="preserve"> received </w:t>
      </w:r>
      <w:r w:rsidR="0001152F" w:rsidRPr="00642B21">
        <w:rPr>
          <w:rFonts w:asciiTheme="minorHAnsi" w:hAnsiTheme="minorHAnsi"/>
        </w:rPr>
        <w:t>from</w:t>
      </w:r>
      <w:r w:rsidR="00C67604" w:rsidRPr="00642B21">
        <w:rPr>
          <w:rFonts w:asciiTheme="minorHAnsi" w:hAnsiTheme="minorHAnsi"/>
        </w:rPr>
        <w:t xml:space="preserve"> the notification</w:t>
      </w:r>
      <w:r w:rsidRPr="00642B21">
        <w:rPr>
          <w:rFonts w:asciiTheme="minorHAnsi" w:hAnsiTheme="minorHAnsi"/>
        </w:rPr>
        <w:t>.</w:t>
      </w:r>
      <w:r w:rsidR="00642B21" w:rsidRPr="00642B21">
        <w:rPr>
          <w:rFonts w:asciiTheme="minorHAnsi" w:hAnsiTheme="minorHAnsi"/>
        </w:rPr>
        <w:t xml:space="preserve">  </w:t>
      </w:r>
      <w:r w:rsidRPr="00EB6AA8">
        <w:rPr>
          <w:rFonts w:asciiTheme="minorHAnsi" w:hAnsiTheme="minorHAnsi"/>
          <w:i/>
          <w:iCs/>
        </w:rPr>
        <w:t>Your agency must respond to any written negative comments or service proposals</w:t>
      </w:r>
      <w:r w:rsidR="00F65A03" w:rsidRPr="00EB6AA8">
        <w:rPr>
          <w:rFonts w:asciiTheme="minorHAnsi" w:hAnsiTheme="minorHAnsi"/>
          <w:i/>
          <w:iCs/>
        </w:rPr>
        <w:t xml:space="preserve"> </w:t>
      </w:r>
      <w:r w:rsidR="00290BEE" w:rsidRPr="00EB6AA8">
        <w:rPr>
          <w:rFonts w:asciiTheme="minorHAnsi" w:hAnsiTheme="minorHAnsi"/>
          <w:i/>
          <w:iCs/>
        </w:rPr>
        <w:t>and include these response(s) in your grant application.</w:t>
      </w:r>
    </w:p>
    <w:p w14:paraId="2BF89B91" w14:textId="77777777" w:rsidR="00156E17" w:rsidRPr="00867F7C" w:rsidRDefault="00156E17"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i/>
        </w:rPr>
      </w:pPr>
      <w:r w:rsidRPr="00867F7C">
        <w:rPr>
          <w:rFonts w:asciiTheme="minorHAnsi" w:hAnsiTheme="minorHAnsi"/>
          <w:i/>
        </w:rPr>
        <w:tab/>
      </w:r>
      <w:r w:rsidRPr="00867F7C">
        <w:rPr>
          <w:rFonts w:asciiTheme="minorHAnsi" w:hAnsiTheme="minorHAnsi"/>
          <w:i/>
        </w:rPr>
        <w:tab/>
      </w:r>
    </w:p>
    <w:p w14:paraId="2BF89B92" w14:textId="77777777" w:rsidR="00156E17" w:rsidRPr="00867F7C" w:rsidRDefault="00156E17"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2070" w:hanging="1350"/>
        <w:rPr>
          <w:rFonts w:asciiTheme="minorHAnsi" w:hAnsiTheme="minorHAnsi"/>
        </w:rPr>
      </w:pPr>
      <w:r w:rsidRPr="00867F7C">
        <w:rPr>
          <w:rFonts w:asciiTheme="minorHAnsi" w:hAnsiTheme="minorHAnsi"/>
          <w:i/>
        </w:rPr>
        <w:tab/>
      </w:r>
      <w:r w:rsidRPr="00867F7C">
        <w:rPr>
          <w:rFonts w:asciiTheme="minorHAnsi" w:hAnsiTheme="minorHAnsi"/>
          <w:i/>
        </w:rPr>
        <w:tab/>
      </w:r>
      <w:r w:rsidRPr="00867F7C">
        <w:rPr>
          <w:rFonts w:asciiTheme="minorHAnsi" w:hAnsiTheme="minorHAnsi"/>
        </w:rPr>
        <w:t xml:space="preserve">Your agency can include support letters.  The solicitation of support letters </w:t>
      </w:r>
      <w:r w:rsidR="008947C9" w:rsidRPr="00867F7C">
        <w:rPr>
          <w:rFonts w:asciiTheme="minorHAnsi" w:hAnsiTheme="minorHAnsi"/>
        </w:rPr>
        <w:t>is</w:t>
      </w:r>
      <w:r w:rsidR="00290BEE" w:rsidRPr="00867F7C">
        <w:rPr>
          <w:rFonts w:asciiTheme="minorHAnsi" w:hAnsiTheme="minorHAnsi"/>
        </w:rPr>
        <w:t xml:space="preserve"> separate from </w:t>
      </w:r>
      <w:r w:rsidRPr="00867F7C">
        <w:rPr>
          <w:rFonts w:asciiTheme="minorHAnsi" w:hAnsiTheme="minorHAnsi"/>
        </w:rPr>
        <w:t>the notification letters mailed out to area providers.  Support letters have a minimal role in INDOT’s decision to award a grant.</w:t>
      </w:r>
    </w:p>
    <w:p w14:paraId="2BF89B93" w14:textId="0C76BDD7" w:rsidR="00156E17" w:rsidRDefault="00156E17"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425D9029" w14:textId="77777777" w:rsidR="001C6279" w:rsidRPr="00867F7C" w:rsidRDefault="001C6279" w:rsidP="00156E17">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B94" w14:textId="77777777" w:rsidR="00305C68" w:rsidRPr="00867F7C" w:rsidRDefault="00711EEB" w:rsidP="00305C6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hanging="720"/>
        <w:rPr>
          <w:rFonts w:asciiTheme="minorHAnsi" w:hAnsiTheme="minorHAnsi"/>
        </w:rPr>
      </w:pPr>
      <w:r w:rsidRPr="00867F7C">
        <w:rPr>
          <w:rFonts w:asciiTheme="minorHAnsi" w:hAnsiTheme="minorHAnsi"/>
        </w:rPr>
        <w:t>D</w:t>
      </w:r>
      <w:r w:rsidR="00305C68" w:rsidRPr="00867F7C">
        <w:rPr>
          <w:rFonts w:asciiTheme="minorHAnsi" w:hAnsiTheme="minorHAnsi"/>
        </w:rPr>
        <w:t>.</w:t>
      </w:r>
      <w:r w:rsidR="00305C68" w:rsidRPr="00867F7C">
        <w:rPr>
          <w:rFonts w:asciiTheme="minorHAnsi" w:hAnsiTheme="minorHAnsi"/>
        </w:rPr>
        <w:tab/>
      </w:r>
      <w:r w:rsidR="00305C68" w:rsidRPr="00867F7C">
        <w:rPr>
          <w:rFonts w:asciiTheme="minorHAnsi" w:hAnsiTheme="minorHAnsi"/>
          <w:u w:val="single"/>
        </w:rPr>
        <w:t>Priorit</w:t>
      </w:r>
      <w:r w:rsidR="0060676E">
        <w:rPr>
          <w:rFonts w:asciiTheme="minorHAnsi" w:hAnsiTheme="minorHAnsi"/>
          <w:u w:val="single"/>
        </w:rPr>
        <w:t>izing Applications</w:t>
      </w:r>
    </w:p>
    <w:p w14:paraId="2BF89B95" w14:textId="77777777" w:rsidR="00305C68" w:rsidRPr="00867F7C" w:rsidRDefault="00305C68" w:rsidP="00305C68">
      <w:p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rPr>
          <w:rFonts w:asciiTheme="minorHAnsi" w:hAnsiTheme="minorHAnsi"/>
        </w:rPr>
      </w:pPr>
    </w:p>
    <w:p w14:paraId="2BF89B96" w14:textId="09D4FA6E" w:rsidR="00305C68" w:rsidRPr="00867F7C" w:rsidRDefault="004A2FF5"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i/>
        </w:rPr>
      </w:pPr>
      <w:r>
        <w:rPr>
          <w:rFonts w:asciiTheme="minorHAnsi" w:hAnsiTheme="minorHAnsi"/>
        </w:rPr>
        <w:t>INDOT encourages</w:t>
      </w:r>
      <w:r w:rsidR="00305C68" w:rsidRPr="00867F7C">
        <w:rPr>
          <w:rFonts w:asciiTheme="minorHAnsi" w:hAnsiTheme="minorHAnsi"/>
        </w:rPr>
        <w:t xml:space="preserve"> all Transportation Advisory Committees and Metropolitan Planning Organizations to prioritize applications </w:t>
      </w:r>
      <w:r w:rsidR="00DE307C">
        <w:rPr>
          <w:rFonts w:asciiTheme="minorHAnsi" w:hAnsiTheme="minorHAnsi"/>
        </w:rPr>
        <w:t xml:space="preserve">or vehicles </w:t>
      </w:r>
      <w:r w:rsidR="00305C68" w:rsidRPr="00867F7C">
        <w:rPr>
          <w:rFonts w:asciiTheme="minorHAnsi" w:hAnsiTheme="minorHAnsi"/>
        </w:rPr>
        <w:t>submitted by two or more non</w:t>
      </w:r>
      <w:r w:rsidR="00305C68" w:rsidRPr="00867F7C">
        <w:rPr>
          <w:rFonts w:asciiTheme="minorHAnsi" w:hAnsiTheme="minorHAnsi"/>
        </w:rPr>
        <w:noBreakHyphen/>
        <w:t xml:space="preserve">profit organizations/public bodies </w:t>
      </w:r>
      <w:r w:rsidR="00CA52A9">
        <w:rPr>
          <w:rFonts w:asciiTheme="minorHAnsi" w:hAnsiTheme="minorHAnsi"/>
        </w:rPr>
        <w:t>serving the same</w:t>
      </w:r>
      <w:r w:rsidR="00305C68" w:rsidRPr="00867F7C">
        <w:rPr>
          <w:rFonts w:asciiTheme="minorHAnsi" w:hAnsiTheme="minorHAnsi"/>
        </w:rPr>
        <w:t xml:space="preserve"> service area.  TACs/MPOs must prioritize applications before their submittal to INDOT.  </w:t>
      </w:r>
      <w:r w:rsidR="00305C68" w:rsidRPr="00867F7C">
        <w:rPr>
          <w:rFonts w:asciiTheme="minorHAnsi" w:hAnsiTheme="minorHAnsi"/>
          <w:i/>
        </w:rPr>
        <w:t>MPOs may prioritize grant applications as part of their local Coordinated Plan.</w:t>
      </w:r>
    </w:p>
    <w:p w14:paraId="2BF89B97" w14:textId="77777777" w:rsidR="00305C68" w:rsidRPr="00867F7C" w:rsidRDefault="00305C68" w:rsidP="00305C68">
      <w:pPr>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ind w:left="720"/>
        <w:rPr>
          <w:rFonts w:asciiTheme="minorHAnsi" w:hAnsiTheme="minorHAnsi"/>
        </w:rPr>
      </w:pPr>
    </w:p>
    <w:p w14:paraId="2BF89B98" w14:textId="77777777" w:rsidR="00305C68" w:rsidRPr="00867F7C"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 xml:space="preserve">TACs/MPOs are responsible for developing their own prioritization criteria.  The criteria can include coordination with other providers, community needs, other available funding sources, service hours, service area, vehicle utilization, vehicle mileage, vehicle repair history, vehicle age, average fleet age, vehicle maintenance program, thoroughness and quality of application, fiscal &amp; managerial capacity, etc.  TACs/MPOs should evaluate their criteria on an annual basis to ensure consistency with the transportation needs of the </w:t>
      </w:r>
      <w:r w:rsidR="00AE4175" w:rsidRPr="00867F7C">
        <w:rPr>
          <w:rFonts w:asciiTheme="minorHAnsi" w:hAnsiTheme="minorHAnsi"/>
        </w:rPr>
        <w:t>seniors</w:t>
      </w:r>
      <w:r w:rsidRPr="00867F7C">
        <w:rPr>
          <w:rFonts w:asciiTheme="minorHAnsi" w:hAnsiTheme="minorHAnsi"/>
        </w:rPr>
        <w:t xml:space="preserve"> and </w:t>
      </w:r>
      <w:r w:rsidR="00186FE0" w:rsidRPr="00867F7C">
        <w:rPr>
          <w:rFonts w:asciiTheme="minorHAnsi" w:hAnsiTheme="minorHAnsi"/>
        </w:rPr>
        <w:t>individual</w:t>
      </w:r>
      <w:r w:rsidRPr="00867F7C">
        <w:rPr>
          <w:rFonts w:asciiTheme="minorHAnsi" w:hAnsiTheme="minorHAnsi"/>
        </w:rPr>
        <w:t>s with disabilities.</w:t>
      </w:r>
    </w:p>
    <w:p w14:paraId="2BF89B99" w14:textId="77777777" w:rsidR="00305C68" w:rsidRPr="00867F7C"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9A" w14:textId="77777777" w:rsidR="00305C68" w:rsidRPr="00867F7C"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lastRenderedPageBreak/>
        <w:t xml:space="preserve">Multiple applications from the same service area need to include in their application the priority ranking and criteria used by their TAC/MPO.  INDOT will use the TAC/MPO prioritization, in conjunction with the evaluation criteria contained within this application package, to make funding decisions. </w:t>
      </w:r>
    </w:p>
    <w:p w14:paraId="2BF89B9B" w14:textId="77777777" w:rsidR="00305C68" w:rsidRPr="00867F7C"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9C" w14:textId="77777777" w:rsidR="00305C68" w:rsidRPr="00867F7C"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This prioritizing of applications reflects INDOT</w:t>
      </w:r>
      <w:r w:rsidR="005B5A7E" w:rsidRPr="00867F7C">
        <w:rPr>
          <w:rFonts w:asciiTheme="minorHAnsi" w:hAnsiTheme="minorHAnsi"/>
        </w:rPr>
        <w:t xml:space="preserve">’s desire to target </w:t>
      </w:r>
      <w:r w:rsidRPr="00867F7C">
        <w:rPr>
          <w:rFonts w:asciiTheme="minorHAnsi" w:hAnsiTheme="minorHAnsi"/>
        </w:rPr>
        <w:t xml:space="preserve">Section 5310 funds to projects of highest need at the local level.  </w:t>
      </w:r>
    </w:p>
    <w:p w14:paraId="2BF89B9D" w14:textId="77777777" w:rsidR="00305C68" w:rsidRPr="00867F7C"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9E" w14:textId="15252800" w:rsidR="00CC575E" w:rsidRDefault="00305C68"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r w:rsidRPr="00867F7C">
        <w:rPr>
          <w:rFonts w:asciiTheme="minorHAnsi" w:hAnsiTheme="minorHAnsi"/>
        </w:rPr>
        <w:t>Evidence of compliance with this requirement includes a description of the prioritization criteria used and a prioritized listing of applications submitted by two or more organizations serving the TAC’s area.</w:t>
      </w:r>
    </w:p>
    <w:p w14:paraId="4D7C34BB" w14:textId="30FFD4A2" w:rsidR="002276D5" w:rsidRDefault="002276D5"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618D1780" w14:textId="0DEDB0D9" w:rsidR="002276D5" w:rsidRDefault="002276D5"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72A62E86" w14:textId="77777777" w:rsidR="00870FD9" w:rsidRDefault="00870FD9" w:rsidP="00305C68">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1440"/>
        <w:rPr>
          <w:rFonts w:asciiTheme="minorHAnsi" w:hAnsiTheme="minorHAnsi"/>
        </w:rPr>
      </w:pPr>
    </w:p>
    <w:p w14:paraId="2BF89B9F" w14:textId="351F5431" w:rsidR="008A1C21" w:rsidRPr="00867F7C" w:rsidRDefault="00CC575E" w:rsidP="00D60263">
      <w:pPr>
        <w:ind w:left="720"/>
        <w:rPr>
          <w:rFonts w:asciiTheme="minorHAnsi" w:hAnsiTheme="minorHAnsi"/>
          <w:b/>
          <w:szCs w:val="24"/>
        </w:rPr>
      </w:pPr>
      <w:r w:rsidRPr="00867F7C">
        <w:rPr>
          <w:rFonts w:asciiTheme="minorHAnsi" w:hAnsiTheme="minorHAnsi"/>
          <w:b/>
          <w:szCs w:val="24"/>
        </w:rPr>
        <w:t xml:space="preserve">VI </w:t>
      </w:r>
      <w:r w:rsidR="008A1C21" w:rsidRPr="00867F7C">
        <w:rPr>
          <w:rFonts w:asciiTheme="minorHAnsi" w:hAnsiTheme="minorHAnsi"/>
          <w:b/>
          <w:szCs w:val="24"/>
        </w:rPr>
        <w:t>–</w:t>
      </w:r>
      <w:r w:rsidRPr="00867F7C">
        <w:rPr>
          <w:rFonts w:asciiTheme="minorHAnsi" w:hAnsiTheme="minorHAnsi"/>
          <w:b/>
          <w:szCs w:val="24"/>
        </w:rPr>
        <w:t xml:space="preserve"> </w:t>
      </w:r>
      <w:r w:rsidR="008A1C21" w:rsidRPr="00867F7C">
        <w:rPr>
          <w:rFonts w:asciiTheme="minorHAnsi" w:hAnsiTheme="minorHAnsi"/>
          <w:b/>
          <w:szCs w:val="24"/>
        </w:rPr>
        <w:t>Other Documents</w:t>
      </w:r>
    </w:p>
    <w:p w14:paraId="2BF89BA0" w14:textId="77777777" w:rsidR="008A1C21" w:rsidRPr="00867F7C" w:rsidRDefault="008A1C21" w:rsidP="00D60263">
      <w:pPr>
        <w:ind w:left="720"/>
        <w:rPr>
          <w:rFonts w:asciiTheme="minorHAnsi" w:hAnsiTheme="minorHAnsi"/>
          <w:b/>
          <w:szCs w:val="24"/>
        </w:rPr>
      </w:pPr>
    </w:p>
    <w:p w14:paraId="2BF89BA1" w14:textId="77777777" w:rsidR="00CC575E" w:rsidRPr="00EE030E" w:rsidRDefault="00B648A0" w:rsidP="00870FD9">
      <w:pPr>
        <w:ind w:left="1170"/>
        <w:rPr>
          <w:rFonts w:asciiTheme="minorHAnsi" w:hAnsiTheme="minorHAnsi"/>
          <w:bCs/>
          <w:szCs w:val="24"/>
        </w:rPr>
      </w:pPr>
      <w:r w:rsidRPr="00EE030E">
        <w:rPr>
          <w:rFonts w:asciiTheme="minorHAnsi" w:hAnsiTheme="minorHAnsi"/>
          <w:bCs/>
          <w:szCs w:val="24"/>
        </w:rPr>
        <w:t xml:space="preserve">A.  </w:t>
      </w:r>
      <w:r w:rsidR="00CC575E" w:rsidRPr="00EE030E">
        <w:rPr>
          <w:rFonts w:asciiTheme="minorHAnsi" w:hAnsiTheme="minorHAnsi"/>
          <w:bCs/>
          <w:szCs w:val="24"/>
          <w:u w:val="single"/>
        </w:rPr>
        <w:t xml:space="preserve">Title VI </w:t>
      </w:r>
      <w:r w:rsidR="008A1C21" w:rsidRPr="00EE030E">
        <w:rPr>
          <w:rFonts w:asciiTheme="minorHAnsi" w:hAnsiTheme="minorHAnsi"/>
          <w:bCs/>
          <w:szCs w:val="24"/>
          <w:u w:val="single"/>
        </w:rPr>
        <w:t xml:space="preserve">Civil Rights </w:t>
      </w:r>
      <w:r w:rsidR="00107C63" w:rsidRPr="00EE030E">
        <w:rPr>
          <w:rFonts w:asciiTheme="minorHAnsi" w:hAnsiTheme="minorHAnsi"/>
          <w:bCs/>
          <w:szCs w:val="24"/>
          <w:u w:val="single"/>
        </w:rPr>
        <w:t>Plan</w:t>
      </w:r>
    </w:p>
    <w:p w14:paraId="2BF89BA2" w14:textId="77777777" w:rsidR="008A1C21" w:rsidRPr="00867F7C" w:rsidRDefault="008A1C21" w:rsidP="00870FD9">
      <w:pPr>
        <w:ind w:left="1170"/>
        <w:rPr>
          <w:rFonts w:asciiTheme="minorHAnsi" w:hAnsiTheme="minorHAnsi"/>
          <w:szCs w:val="24"/>
        </w:rPr>
      </w:pPr>
    </w:p>
    <w:p w14:paraId="2BF89BA3" w14:textId="3524BDAB" w:rsidR="00CC575E" w:rsidRPr="00867F7C" w:rsidRDefault="00CC575E" w:rsidP="00870FD9">
      <w:pPr>
        <w:ind w:left="1170"/>
        <w:rPr>
          <w:rFonts w:asciiTheme="minorHAnsi" w:hAnsiTheme="minorHAnsi"/>
          <w:szCs w:val="24"/>
        </w:rPr>
      </w:pPr>
      <w:r w:rsidRPr="00867F7C">
        <w:rPr>
          <w:rFonts w:asciiTheme="minorHAnsi" w:hAnsiTheme="minorHAnsi"/>
          <w:szCs w:val="24"/>
        </w:rPr>
        <w:t xml:space="preserve">As of October 1, 2012, the Federal Transit Administration (FTA) Title VI </w:t>
      </w:r>
      <w:r w:rsidR="002C4BD9" w:rsidRPr="00867F7C">
        <w:rPr>
          <w:rFonts w:asciiTheme="minorHAnsi" w:hAnsiTheme="minorHAnsi"/>
          <w:szCs w:val="24"/>
        </w:rPr>
        <w:t>Civil Rights</w:t>
      </w:r>
      <w:r w:rsidRPr="00867F7C">
        <w:rPr>
          <w:rFonts w:asciiTheme="minorHAnsi" w:hAnsiTheme="minorHAnsi"/>
          <w:szCs w:val="24"/>
        </w:rPr>
        <w:t xml:space="preserve"> Circular 4702.1B Requirements and Guidelines for Federal Transit Administration Recipients went into effect.  </w:t>
      </w:r>
      <w:r w:rsidRPr="002E3AEC">
        <w:rPr>
          <w:rFonts w:asciiTheme="minorHAnsi" w:hAnsiTheme="minorHAnsi"/>
          <w:bCs/>
          <w:szCs w:val="24"/>
          <w:u w:val="single"/>
        </w:rPr>
        <w:t>This gui</w:t>
      </w:r>
      <w:r w:rsidR="008A1C21" w:rsidRPr="002E3AEC">
        <w:rPr>
          <w:rFonts w:asciiTheme="minorHAnsi" w:hAnsiTheme="minorHAnsi"/>
          <w:bCs/>
          <w:szCs w:val="24"/>
          <w:u w:val="single"/>
        </w:rPr>
        <w:t xml:space="preserve">dance affects all Section 5310 </w:t>
      </w:r>
      <w:r w:rsidRPr="002E3AEC">
        <w:rPr>
          <w:rFonts w:asciiTheme="minorHAnsi" w:hAnsiTheme="minorHAnsi"/>
          <w:bCs/>
          <w:szCs w:val="24"/>
          <w:u w:val="single"/>
        </w:rPr>
        <w:t>grantees</w:t>
      </w:r>
      <w:r w:rsidRPr="00867F7C">
        <w:rPr>
          <w:rFonts w:asciiTheme="minorHAnsi" w:hAnsiTheme="minorHAnsi"/>
          <w:b/>
          <w:szCs w:val="24"/>
        </w:rPr>
        <w:t>.</w:t>
      </w:r>
      <w:r w:rsidRPr="00867F7C">
        <w:rPr>
          <w:rFonts w:asciiTheme="minorHAnsi" w:hAnsiTheme="minorHAnsi"/>
          <w:szCs w:val="24"/>
        </w:rPr>
        <w:t xml:space="preserve">  Title VI prohibits discrimination on the basis of race, color, or national origin in Federally</w:t>
      </w:r>
      <w:r w:rsidR="00D93591">
        <w:rPr>
          <w:rFonts w:asciiTheme="minorHAnsi" w:hAnsiTheme="minorHAnsi"/>
          <w:szCs w:val="24"/>
        </w:rPr>
        <w:t xml:space="preserve"> </w:t>
      </w:r>
      <w:r w:rsidRPr="00867F7C">
        <w:rPr>
          <w:rFonts w:asciiTheme="minorHAnsi" w:hAnsiTheme="minorHAnsi"/>
          <w:szCs w:val="24"/>
        </w:rPr>
        <w:t xml:space="preserve">funded programs and activities.    </w:t>
      </w:r>
    </w:p>
    <w:p w14:paraId="2BF89BA4" w14:textId="77777777" w:rsidR="00CC575E" w:rsidRPr="00867F7C" w:rsidRDefault="00CC575E" w:rsidP="00870FD9">
      <w:pPr>
        <w:ind w:left="1170"/>
        <w:rPr>
          <w:rFonts w:asciiTheme="minorHAnsi" w:hAnsiTheme="minorHAnsi"/>
          <w:szCs w:val="24"/>
        </w:rPr>
      </w:pPr>
    </w:p>
    <w:p w14:paraId="2BF89BA5" w14:textId="01D88CA9" w:rsidR="00CC575E" w:rsidRDefault="00CC575E" w:rsidP="00870FD9">
      <w:pPr>
        <w:pStyle w:val="Level1"/>
        <w:numPr>
          <w:ilvl w:val="0"/>
          <w:numId w:val="0"/>
        </w:numPr>
        <w:ind w:left="1170"/>
        <w:rPr>
          <w:rFonts w:asciiTheme="minorHAnsi" w:hAnsiTheme="minorHAnsi"/>
        </w:rPr>
      </w:pPr>
      <w:r w:rsidRPr="00867F7C">
        <w:rPr>
          <w:rFonts w:asciiTheme="minorHAnsi" w:hAnsiTheme="minorHAnsi"/>
        </w:rPr>
        <w:t xml:space="preserve">If your agency </w:t>
      </w:r>
      <w:r w:rsidR="00A777DF" w:rsidRPr="00867F7C">
        <w:rPr>
          <w:rFonts w:asciiTheme="minorHAnsi" w:hAnsiTheme="minorHAnsi"/>
        </w:rPr>
        <w:t xml:space="preserve">has not received </w:t>
      </w:r>
      <w:r w:rsidR="005C3AEE">
        <w:rPr>
          <w:rFonts w:asciiTheme="minorHAnsi" w:hAnsiTheme="minorHAnsi"/>
        </w:rPr>
        <w:t xml:space="preserve">Section 5310 </w:t>
      </w:r>
      <w:r w:rsidR="00A777DF" w:rsidRPr="00867F7C">
        <w:rPr>
          <w:rFonts w:asciiTheme="minorHAnsi" w:hAnsiTheme="minorHAnsi"/>
        </w:rPr>
        <w:t>funding in</w:t>
      </w:r>
      <w:r w:rsidR="005C3AEE">
        <w:rPr>
          <w:rFonts w:asciiTheme="minorHAnsi" w:hAnsiTheme="minorHAnsi"/>
        </w:rPr>
        <w:t xml:space="preserve"> the past three years</w:t>
      </w:r>
      <w:r w:rsidR="00A777DF" w:rsidRPr="00867F7C">
        <w:rPr>
          <w:rFonts w:asciiTheme="minorHAnsi" w:hAnsiTheme="minorHAnsi"/>
        </w:rPr>
        <w:t xml:space="preserve">, </w:t>
      </w:r>
      <w:r w:rsidR="00AC3CD4">
        <w:rPr>
          <w:rFonts w:asciiTheme="minorHAnsi" w:hAnsiTheme="minorHAnsi"/>
        </w:rPr>
        <w:t xml:space="preserve">or has never applied, </w:t>
      </w:r>
      <w:r w:rsidRPr="00867F7C">
        <w:rPr>
          <w:rFonts w:asciiTheme="minorHAnsi" w:hAnsiTheme="minorHAnsi"/>
        </w:rPr>
        <w:t xml:space="preserve">your agency </w:t>
      </w:r>
      <w:r w:rsidR="005C3AEE">
        <w:rPr>
          <w:rFonts w:asciiTheme="minorHAnsi" w:hAnsiTheme="minorHAnsi"/>
        </w:rPr>
        <w:t>will need</w:t>
      </w:r>
      <w:r w:rsidR="00A777DF" w:rsidRPr="00867F7C">
        <w:rPr>
          <w:rFonts w:asciiTheme="minorHAnsi" w:hAnsiTheme="minorHAnsi"/>
        </w:rPr>
        <w:t xml:space="preserve"> to complete a Title VI </w:t>
      </w:r>
      <w:r w:rsidR="005C3AEE">
        <w:rPr>
          <w:rFonts w:asciiTheme="minorHAnsi" w:hAnsiTheme="minorHAnsi"/>
        </w:rPr>
        <w:t>Civil Rights P</w:t>
      </w:r>
      <w:r w:rsidR="00A777DF" w:rsidRPr="00867F7C">
        <w:rPr>
          <w:rFonts w:asciiTheme="minorHAnsi" w:hAnsiTheme="minorHAnsi"/>
        </w:rPr>
        <w:t xml:space="preserve">lan </w:t>
      </w:r>
      <w:r w:rsidR="00A777DF" w:rsidRPr="004A2FF5">
        <w:rPr>
          <w:rFonts w:asciiTheme="minorHAnsi" w:hAnsiTheme="minorHAnsi"/>
        </w:rPr>
        <w:t>if INDOT approves your application.</w:t>
      </w:r>
      <w:r w:rsidR="00A777DF" w:rsidRPr="00867F7C">
        <w:rPr>
          <w:rFonts w:asciiTheme="minorHAnsi" w:hAnsiTheme="minorHAnsi"/>
          <w:i/>
        </w:rPr>
        <w:t xml:space="preserve">  </w:t>
      </w:r>
      <w:r w:rsidR="00A777DF" w:rsidRPr="00867F7C">
        <w:rPr>
          <w:rFonts w:asciiTheme="minorHAnsi" w:hAnsiTheme="minorHAnsi"/>
        </w:rPr>
        <w:t>INDOT will send the necessary forms</w:t>
      </w:r>
      <w:r w:rsidR="008A1C21" w:rsidRPr="00867F7C">
        <w:rPr>
          <w:rFonts w:asciiTheme="minorHAnsi" w:hAnsiTheme="minorHAnsi"/>
        </w:rPr>
        <w:t xml:space="preserve"> a</w:t>
      </w:r>
      <w:r w:rsidR="004606A9">
        <w:rPr>
          <w:rFonts w:asciiTheme="minorHAnsi" w:hAnsiTheme="minorHAnsi"/>
        </w:rPr>
        <w:t>fter grant approval</w:t>
      </w:r>
      <w:r w:rsidR="00A777DF" w:rsidRPr="00867F7C">
        <w:rPr>
          <w:rFonts w:asciiTheme="minorHAnsi" w:hAnsiTheme="minorHAnsi"/>
        </w:rPr>
        <w:t>.</w:t>
      </w:r>
    </w:p>
    <w:p w14:paraId="3F098DC9" w14:textId="6C91323B" w:rsidR="00CE0BC6" w:rsidRDefault="00CE0BC6" w:rsidP="00870FD9">
      <w:pPr>
        <w:pStyle w:val="Level1"/>
        <w:numPr>
          <w:ilvl w:val="0"/>
          <w:numId w:val="0"/>
        </w:numPr>
        <w:ind w:left="1170"/>
        <w:rPr>
          <w:rFonts w:asciiTheme="minorHAnsi" w:hAnsiTheme="minorHAnsi"/>
        </w:rPr>
      </w:pPr>
    </w:p>
    <w:p w14:paraId="1940F5F3" w14:textId="2DF264E2" w:rsidR="00CE0BC6" w:rsidRDefault="00A4144D" w:rsidP="00870FD9">
      <w:pPr>
        <w:pStyle w:val="Level1"/>
        <w:numPr>
          <w:ilvl w:val="0"/>
          <w:numId w:val="0"/>
        </w:numPr>
        <w:ind w:left="1170"/>
        <w:rPr>
          <w:rFonts w:asciiTheme="minorHAnsi" w:hAnsiTheme="minorHAnsi"/>
        </w:rPr>
      </w:pPr>
      <w:r>
        <w:rPr>
          <w:rFonts w:asciiTheme="minorHAnsi" w:hAnsiTheme="minorHAnsi"/>
        </w:rPr>
        <w:t xml:space="preserve">Existing grantees </w:t>
      </w:r>
      <w:r w:rsidR="00093870">
        <w:rPr>
          <w:rFonts w:asciiTheme="minorHAnsi" w:hAnsiTheme="minorHAnsi"/>
        </w:rPr>
        <w:t xml:space="preserve">must have an approved Title VI plan </w:t>
      </w:r>
      <w:r w:rsidR="002B42FB">
        <w:rPr>
          <w:rFonts w:asciiTheme="minorHAnsi" w:hAnsiTheme="minorHAnsi"/>
        </w:rPr>
        <w:t>to</w:t>
      </w:r>
      <w:r w:rsidR="00B07197">
        <w:rPr>
          <w:rFonts w:asciiTheme="minorHAnsi" w:hAnsiTheme="minorHAnsi"/>
        </w:rPr>
        <w:t xml:space="preserve"> receive funding during </w:t>
      </w:r>
      <w:r w:rsidR="006A5080">
        <w:rPr>
          <w:rFonts w:asciiTheme="minorHAnsi" w:hAnsiTheme="minorHAnsi"/>
        </w:rPr>
        <w:t>any</w:t>
      </w:r>
      <w:r w:rsidR="00B07197">
        <w:rPr>
          <w:rFonts w:asciiTheme="minorHAnsi" w:hAnsiTheme="minorHAnsi"/>
        </w:rPr>
        <w:t xml:space="preserve"> grant cycle.</w:t>
      </w:r>
    </w:p>
    <w:p w14:paraId="7D6F6EE6" w14:textId="36FE6178" w:rsidR="00FF0AC9" w:rsidRDefault="00FF0AC9" w:rsidP="00870FD9">
      <w:pPr>
        <w:pStyle w:val="Level1"/>
        <w:numPr>
          <w:ilvl w:val="0"/>
          <w:numId w:val="0"/>
        </w:numPr>
        <w:ind w:left="1170"/>
        <w:rPr>
          <w:rFonts w:asciiTheme="minorHAnsi" w:hAnsiTheme="minorHAnsi"/>
        </w:rPr>
      </w:pPr>
    </w:p>
    <w:p w14:paraId="57EE126E" w14:textId="2C2A32C6" w:rsidR="00FF0AC9" w:rsidRPr="00867F7C" w:rsidRDefault="00FF0AC9" w:rsidP="00870FD9">
      <w:pPr>
        <w:pStyle w:val="Level1"/>
        <w:numPr>
          <w:ilvl w:val="0"/>
          <w:numId w:val="0"/>
        </w:numPr>
        <w:ind w:left="1170"/>
        <w:rPr>
          <w:rFonts w:asciiTheme="minorHAnsi" w:hAnsiTheme="minorHAnsi"/>
        </w:rPr>
      </w:pPr>
      <w:r>
        <w:rPr>
          <w:rFonts w:asciiTheme="minorHAnsi" w:hAnsiTheme="minorHAnsi"/>
        </w:rPr>
        <w:t>There is no need to include any Title VI information with your Section 5310 application.</w:t>
      </w:r>
      <w:r w:rsidR="00BC3BF6">
        <w:rPr>
          <w:rFonts w:asciiTheme="minorHAnsi" w:hAnsiTheme="minorHAnsi"/>
        </w:rPr>
        <w:t xml:space="preserve">  INDOT keeps </w:t>
      </w:r>
      <w:r w:rsidR="009509D6">
        <w:rPr>
          <w:rFonts w:asciiTheme="minorHAnsi" w:hAnsiTheme="minorHAnsi"/>
        </w:rPr>
        <w:t xml:space="preserve">copies of </w:t>
      </w:r>
      <w:r w:rsidR="00A117E8">
        <w:rPr>
          <w:rFonts w:asciiTheme="minorHAnsi" w:hAnsiTheme="minorHAnsi"/>
        </w:rPr>
        <w:t>grantee</w:t>
      </w:r>
      <w:r w:rsidR="00BC3BF6">
        <w:rPr>
          <w:rFonts w:asciiTheme="minorHAnsi" w:hAnsiTheme="minorHAnsi"/>
        </w:rPr>
        <w:t xml:space="preserve"> </w:t>
      </w:r>
      <w:r w:rsidR="00E20758">
        <w:rPr>
          <w:rFonts w:asciiTheme="minorHAnsi" w:hAnsiTheme="minorHAnsi"/>
        </w:rPr>
        <w:t xml:space="preserve">Civil Rights </w:t>
      </w:r>
      <w:r w:rsidR="00BC3BF6">
        <w:rPr>
          <w:rFonts w:asciiTheme="minorHAnsi" w:hAnsiTheme="minorHAnsi"/>
        </w:rPr>
        <w:t>plans and approval letters on file</w:t>
      </w:r>
      <w:r w:rsidR="009509D6">
        <w:rPr>
          <w:rFonts w:asciiTheme="minorHAnsi" w:hAnsiTheme="minorHAnsi"/>
        </w:rPr>
        <w:t>.</w:t>
      </w:r>
    </w:p>
    <w:p w14:paraId="2BF89BA6" w14:textId="77777777" w:rsidR="008A1C21" w:rsidRPr="00867F7C" w:rsidRDefault="008A1C21" w:rsidP="00870FD9">
      <w:pPr>
        <w:pStyle w:val="Level1"/>
        <w:numPr>
          <w:ilvl w:val="0"/>
          <w:numId w:val="0"/>
        </w:numPr>
        <w:ind w:left="1170"/>
        <w:rPr>
          <w:rFonts w:asciiTheme="minorHAnsi" w:hAnsiTheme="minorHAnsi"/>
        </w:rPr>
      </w:pPr>
    </w:p>
    <w:p w14:paraId="2BF89BA7" w14:textId="77777777" w:rsidR="008A1C21" w:rsidRPr="00867F7C" w:rsidRDefault="008A1C21" w:rsidP="00870FD9">
      <w:pPr>
        <w:pStyle w:val="Level1"/>
        <w:numPr>
          <w:ilvl w:val="0"/>
          <w:numId w:val="0"/>
        </w:numPr>
        <w:ind w:left="1170"/>
        <w:rPr>
          <w:rFonts w:asciiTheme="minorHAnsi" w:hAnsiTheme="minorHAnsi"/>
          <w:color w:val="000000"/>
          <w:szCs w:val="24"/>
        </w:rPr>
      </w:pPr>
    </w:p>
    <w:p w14:paraId="2BF89BA8" w14:textId="77777777" w:rsidR="008A1C21" w:rsidRPr="00EE030E" w:rsidRDefault="00B648A0" w:rsidP="00870FD9">
      <w:pPr>
        <w:ind w:left="1170"/>
        <w:rPr>
          <w:rFonts w:asciiTheme="minorHAnsi" w:hAnsiTheme="minorHAnsi"/>
          <w:bCs/>
          <w:szCs w:val="24"/>
        </w:rPr>
      </w:pPr>
      <w:r w:rsidRPr="00EE030E">
        <w:rPr>
          <w:rFonts w:asciiTheme="minorHAnsi" w:hAnsiTheme="minorHAnsi"/>
          <w:bCs/>
          <w:szCs w:val="24"/>
        </w:rPr>
        <w:t xml:space="preserve">B.  </w:t>
      </w:r>
      <w:r w:rsidR="008A1C21" w:rsidRPr="00EE030E">
        <w:rPr>
          <w:rFonts w:asciiTheme="minorHAnsi" w:hAnsiTheme="minorHAnsi"/>
          <w:bCs/>
          <w:szCs w:val="24"/>
          <w:u w:val="single"/>
        </w:rPr>
        <w:t>W9 Federal Tax ID</w:t>
      </w:r>
    </w:p>
    <w:p w14:paraId="2BF89BA9" w14:textId="77777777" w:rsidR="008A1C21" w:rsidRPr="00867F7C" w:rsidRDefault="008A1C21" w:rsidP="00870FD9">
      <w:pPr>
        <w:ind w:left="1170"/>
        <w:rPr>
          <w:rFonts w:asciiTheme="minorHAnsi" w:hAnsiTheme="minorHAnsi"/>
          <w:szCs w:val="24"/>
        </w:rPr>
      </w:pPr>
    </w:p>
    <w:p w14:paraId="2BF89BAA" w14:textId="0BE4ABDF" w:rsidR="008A1C21" w:rsidRDefault="008A1C21" w:rsidP="00870FD9">
      <w:pPr>
        <w:ind w:left="1170"/>
        <w:rPr>
          <w:rFonts w:asciiTheme="minorHAnsi" w:hAnsiTheme="minorHAnsi"/>
          <w:szCs w:val="24"/>
        </w:rPr>
      </w:pPr>
      <w:r w:rsidRPr="00867F7C">
        <w:rPr>
          <w:rFonts w:asciiTheme="minorHAnsi" w:hAnsiTheme="minorHAnsi"/>
          <w:szCs w:val="24"/>
        </w:rPr>
        <w:t xml:space="preserve">All applicants must complete and submit this form </w:t>
      </w:r>
      <w:r w:rsidR="006A5080">
        <w:rPr>
          <w:rFonts w:asciiTheme="minorHAnsi" w:hAnsiTheme="minorHAnsi"/>
          <w:szCs w:val="24"/>
        </w:rPr>
        <w:t xml:space="preserve">(current as of November 2018) </w:t>
      </w:r>
      <w:r w:rsidRPr="00867F7C">
        <w:rPr>
          <w:rFonts w:asciiTheme="minorHAnsi" w:hAnsiTheme="minorHAnsi"/>
          <w:szCs w:val="24"/>
        </w:rPr>
        <w:t>with their grant application.</w:t>
      </w:r>
      <w:r w:rsidR="0060676E">
        <w:rPr>
          <w:rFonts w:asciiTheme="minorHAnsi" w:hAnsiTheme="minorHAnsi"/>
          <w:szCs w:val="24"/>
        </w:rPr>
        <w:t xml:space="preserve">  </w:t>
      </w:r>
      <w:r w:rsidR="002061B7">
        <w:rPr>
          <w:rFonts w:asciiTheme="minorHAnsi" w:hAnsiTheme="minorHAnsi"/>
          <w:szCs w:val="24"/>
        </w:rPr>
        <w:t>Please u</w:t>
      </w:r>
      <w:r w:rsidR="00385619">
        <w:rPr>
          <w:rFonts w:asciiTheme="minorHAnsi" w:hAnsiTheme="minorHAnsi"/>
          <w:szCs w:val="24"/>
        </w:rPr>
        <w:t>se the form attach</w:t>
      </w:r>
      <w:r w:rsidR="004229CD">
        <w:rPr>
          <w:rFonts w:asciiTheme="minorHAnsi" w:hAnsiTheme="minorHAnsi"/>
          <w:szCs w:val="24"/>
        </w:rPr>
        <w:t>ed in BlackCat</w:t>
      </w:r>
      <w:r w:rsidR="00026079">
        <w:rPr>
          <w:rFonts w:asciiTheme="minorHAnsi" w:hAnsiTheme="minorHAnsi"/>
          <w:szCs w:val="24"/>
        </w:rPr>
        <w:t>.  Earlier</w:t>
      </w:r>
      <w:r w:rsidR="00436C8C">
        <w:rPr>
          <w:rFonts w:asciiTheme="minorHAnsi" w:hAnsiTheme="minorHAnsi"/>
          <w:szCs w:val="24"/>
        </w:rPr>
        <w:t xml:space="preserve"> versions </w:t>
      </w:r>
      <w:r w:rsidR="004229CD">
        <w:rPr>
          <w:rFonts w:asciiTheme="minorHAnsi" w:hAnsiTheme="minorHAnsi"/>
          <w:szCs w:val="24"/>
        </w:rPr>
        <w:t>are not</w:t>
      </w:r>
      <w:r w:rsidR="00436C8C">
        <w:rPr>
          <w:rFonts w:asciiTheme="minorHAnsi" w:hAnsiTheme="minorHAnsi"/>
          <w:szCs w:val="24"/>
        </w:rPr>
        <w:t xml:space="preserve"> accept</w:t>
      </w:r>
      <w:r w:rsidR="003A571A">
        <w:rPr>
          <w:rFonts w:asciiTheme="minorHAnsi" w:hAnsiTheme="minorHAnsi"/>
          <w:szCs w:val="24"/>
        </w:rPr>
        <w:t>able</w:t>
      </w:r>
      <w:r w:rsidR="00436C8C">
        <w:rPr>
          <w:rFonts w:asciiTheme="minorHAnsi" w:hAnsiTheme="minorHAnsi"/>
          <w:szCs w:val="24"/>
        </w:rPr>
        <w:t>.</w:t>
      </w:r>
    </w:p>
    <w:p w14:paraId="266CE772" w14:textId="3AF7BA1C" w:rsidR="00D57E9D" w:rsidRDefault="00D57E9D" w:rsidP="00870FD9">
      <w:pPr>
        <w:ind w:left="1170"/>
        <w:rPr>
          <w:rFonts w:asciiTheme="minorHAnsi" w:hAnsiTheme="minorHAnsi"/>
          <w:szCs w:val="24"/>
        </w:rPr>
      </w:pPr>
    </w:p>
    <w:p w14:paraId="4CAB98C4" w14:textId="6E1073D0" w:rsidR="00D57E9D" w:rsidRDefault="00D57E9D" w:rsidP="00870FD9">
      <w:pPr>
        <w:ind w:left="1170"/>
        <w:rPr>
          <w:rFonts w:asciiTheme="minorHAnsi" w:hAnsiTheme="minorHAnsi"/>
          <w:szCs w:val="24"/>
        </w:rPr>
      </w:pPr>
    </w:p>
    <w:p w14:paraId="0837DFE3" w14:textId="1136F1CC" w:rsidR="00D57E9D" w:rsidRPr="005568F8" w:rsidRDefault="00D57E9D" w:rsidP="00870FD9">
      <w:pPr>
        <w:ind w:left="1170"/>
        <w:rPr>
          <w:rFonts w:asciiTheme="minorHAnsi" w:hAnsiTheme="minorHAnsi"/>
          <w:b/>
          <w:bCs/>
          <w:szCs w:val="24"/>
        </w:rPr>
      </w:pPr>
      <w:r w:rsidRPr="005568F8">
        <w:rPr>
          <w:rFonts w:asciiTheme="minorHAnsi" w:hAnsiTheme="minorHAnsi"/>
          <w:b/>
          <w:bCs/>
          <w:szCs w:val="24"/>
        </w:rPr>
        <w:t>All required Exhibits and Attachment</w:t>
      </w:r>
      <w:r w:rsidR="00B85587">
        <w:rPr>
          <w:rFonts w:asciiTheme="minorHAnsi" w:hAnsiTheme="minorHAnsi"/>
          <w:b/>
          <w:bCs/>
          <w:szCs w:val="24"/>
        </w:rPr>
        <w:t>s</w:t>
      </w:r>
      <w:r w:rsidRPr="005568F8">
        <w:rPr>
          <w:rFonts w:asciiTheme="minorHAnsi" w:hAnsiTheme="minorHAnsi"/>
          <w:b/>
          <w:bCs/>
          <w:szCs w:val="24"/>
        </w:rPr>
        <w:t xml:space="preserve"> </w:t>
      </w:r>
      <w:r w:rsidR="00E34AB3">
        <w:rPr>
          <w:rFonts w:asciiTheme="minorHAnsi" w:hAnsiTheme="minorHAnsi"/>
          <w:b/>
          <w:bCs/>
          <w:szCs w:val="24"/>
        </w:rPr>
        <w:t xml:space="preserve">required for upload </w:t>
      </w:r>
      <w:r w:rsidRPr="005568F8">
        <w:rPr>
          <w:rFonts w:asciiTheme="minorHAnsi" w:hAnsiTheme="minorHAnsi"/>
          <w:b/>
          <w:bCs/>
          <w:szCs w:val="24"/>
        </w:rPr>
        <w:t>are available in BlackCat</w:t>
      </w:r>
      <w:r w:rsidR="002D53E0">
        <w:rPr>
          <w:rFonts w:asciiTheme="minorHAnsi" w:hAnsiTheme="minorHAnsi"/>
          <w:b/>
          <w:bCs/>
          <w:szCs w:val="24"/>
        </w:rPr>
        <w:t>.</w:t>
      </w:r>
    </w:p>
    <w:p w14:paraId="2BF89BAC" w14:textId="71D1EDBC" w:rsidR="00CC575E" w:rsidRDefault="00CC575E" w:rsidP="00CC575E">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3024" w:firstLine="1008"/>
      </w:pPr>
    </w:p>
    <w:p w14:paraId="1D9A370A" w14:textId="403E4A48" w:rsidR="00B8322C" w:rsidRDefault="00B8322C" w:rsidP="00CC575E">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3024" w:firstLine="1008"/>
      </w:pPr>
    </w:p>
    <w:p w14:paraId="30B48938" w14:textId="77777777" w:rsidR="00B8322C" w:rsidRDefault="00B8322C" w:rsidP="00B8322C">
      <w:p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ind w:left="3024" w:firstLine="1008"/>
        <w:jc w:val="both"/>
      </w:pPr>
    </w:p>
    <w:sectPr w:rsidR="00B8322C" w:rsidSect="00D47C01">
      <w:footerReference w:type="default" r:id="rId18"/>
      <w:endnotePr>
        <w:numFmt w:val="decimal"/>
      </w:endnotePr>
      <w:pgSz w:w="12240" w:h="15840"/>
      <w:pgMar w:top="720" w:right="144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1DB7" w14:textId="77777777" w:rsidR="008322E7" w:rsidRDefault="008322E7">
      <w:r>
        <w:separator/>
      </w:r>
    </w:p>
  </w:endnote>
  <w:endnote w:type="continuationSeparator" w:id="0">
    <w:p w14:paraId="019AE6B9" w14:textId="77777777" w:rsidR="008322E7" w:rsidRDefault="0083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A311" w14:textId="77777777" w:rsidR="006D4B16" w:rsidRDefault="006D4B16">
    <w:pPr>
      <w:spacing w:line="240" w:lineRule="exact"/>
    </w:pPr>
  </w:p>
  <w:p w14:paraId="2BF8A312" w14:textId="77777777" w:rsidR="006D4B16" w:rsidRDefault="006D4B16">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A31C" w14:textId="77777777" w:rsidR="006D4B16" w:rsidRPr="001375E5" w:rsidRDefault="006D4B16">
    <w:pPr>
      <w:pStyle w:val="Footer"/>
      <w:jc w:val="center"/>
      <w:rPr>
        <w:rFonts w:asciiTheme="minorHAnsi" w:hAnsiTheme="minorHAnsi" w:cstheme="minorHAnsi"/>
        <w:sz w:val="22"/>
        <w:szCs w:val="22"/>
      </w:rPr>
    </w:pPr>
    <w:r w:rsidRPr="001375E5">
      <w:rPr>
        <w:rFonts w:asciiTheme="minorHAnsi" w:hAnsiTheme="minorHAnsi" w:cstheme="minorHAnsi"/>
        <w:sz w:val="22"/>
        <w:szCs w:val="22"/>
      </w:rPr>
      <w:fldChar w:fldCharType="begin"/>
    </w:r>
    <w:r w:rsidRPr="001375E5">
      <w:rPr>
        <w:rFonts w:asciiTheme="minorHAnsi" w:hAnsiTheme="minorHAnsi" w:cstheme="minorHAnsi"/>
        <w:sz w:val="22"/>
        <w:szCs w:val="22"/>
      </w:rPr>
      <w:instrText xml:space="preserve"> PAGE   \* MERGEFORMAT </w:instrText>
    </w:r>
    <w:r w:rsidRPr="001375E5">
      <w:rPr>
        <w:rFonts w:asciiTheme="minorHAnsi" w:hAnsiTheme="minorHAnsi" w:cstheme="minorHAnsi"/>
        <w:sz w:val="22"/>
        <w:szCs w:val="22"/>
      </w:rPr>
      <w:fldChar w:fldCharType="separate"/>
    </w:r>
    <w:r>
      <w:rPr>
        <w:rFonts w:asciiTheme="minorHAnsi" w:hAnsiTheme="minorHAnsi" w:cstheme="minorHAnsi"/>
        <w:noProof/>
        <w:sz w:val="22"/>
        <w:szCs w:val="22"/>
      </w:rPr>
      <w:t>61</w:t>
    </w:r>
    <w:r w:rsidRPr="001375E5">
      <w:rPr>
        <w:rFonts w:asciiTheme="minorHAnsi" w:hAnsiTheme="minorHAnsi" w:cstheme="minorHAnsi"/>
        <w:sz w:val="22"/>
        <w:szCs w:val="22"/>
      </w:rPr>
      <w:fldChar w:fldCharType="end"/>
    </w:r>
  </w:p>
  <w:p w14:paraId="2BF8A31D" w14:textId="77777777" w:rsidR="006D4B16" w:rsidRDefault="006D4B16">
    <w:pPr>
      <w:pStyle w:val="Footer"/>
    </w:pPr>
  </w:p>
  <w:p w14:paraId="2BF8A31E" w14:textId="77777777" w:rsidR="006D4B16" w:rsidRDefault="006D4B16"/>
  <w:p w14:paraId="2BF8A31F" w14:textId="77777777" w:rsidR="006D4B16" w:rsidRDefault="006D4B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451F" w14:textId="77777777" w:rsidR="008322E7" w:rsidRDefault="008322E7">
      <w:r>
        <w:separator/>
      </w:r>
    </w:p>
  </w:footnote>
  <w:footnote w:type="continuationSeparator" w:id="0">
    <w:p w14:paraId="35BFF04D" w14:textId="77777777" w:rsidR="008322E7" w:rsidRDefault="0083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84C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B279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4A56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ACF5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8A0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106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76ED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4F3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6C48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C05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98A38D2"/>
    <w:lvl w:ilvl="0">
      <w:start w:val="5"/>
      <w:numFmt w:val="decimal"/>
      <w:pStyle w:val="Level1"/>
      <w:lvlText w:val="%1."/>
      <w:lvlJc w:val="left"/>
      <w:pPr>
        <w:tabs>
          <w:tab w:val="num" w:pos="864"/>
        </w:tabs>
        <w:ind w:left="864" w:hanging="864"/>
      </w:pPr>
      <w:rPr>
        <w:rFonts w:ascii="Times New Roman" w:hAnsi="Times New Roman" w:cs="Times New Roman" w:hint="default"/>
        <w:sz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0B3B0A59"/>
    <w:multiLevelType w:val="hybridMultilevel"/>
    <w:tmpl w:val="D18ED8F4"/>
    <w:lvl w:ilvl="0" w:tplc="EBE8B400">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BBB26ED"/>
    <w:multiLevelType w:val="hybridMultilevel"/>
    <w:tmpl w:val="FEC42FDA"/>
    <w:lvl w:ilvl="0" w:tplc="48A071D2">
      <w:start w:val="2"/>
      <w:numFmt w:val="decimal"/>
      <w:lvlText w:val="%1."/>
      <w:lvlJc w:val="left"/>
      <w:pPr>
        <w:tabs>
          <w:tab w:val="num" w:pos="1800"/>
        </w:tabs>
        <w:ind w:left="1800" w:hanging="360"/>
      </w:pPr>
      <w:rPr>
        <w:rFonts w:hint="default"/>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0B80EEE"/>
    <w:multiLevelType w:val="hybridMultilevel"/>
    <w:tmpl w:val="E6862D7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18F77A41"/>
    <w:multiLevelType w:val="hybridMultilevel"/>
    <w:tmpl w:val="D1EE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76F36"/>
    <w:multiLevelType w:val="hybridMultilevel"/>
    <w:tmpl w:val="B268D84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C4BD5"/>
    <w:multiLevelType w:val="hybridMultilevel"/>
    <w:tmpl w:val="779AADE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B964C59"/>
    <w:multiLevelType w:val="singleLevel"/>
    <w:tmpl w:val="90989032"/>
    <w:lvl w:ilvl="0">
      <w:start w:val="2"/>
      <w:numFmt w:val="decimal"/>
      <w:lvlText w:val="%1."/>
      <w:lvlJc w:val="left"/>
      <w:pPr>
        <w:tabs>
          <w:tab w:val="num" w:pos="2010"/>
        </w:tabs>
        <w:ind w:left="2010" w:hanging="570"/>
      </w:pPr>
      <w:rPr>
        <w:rFonts w:hint="default"/>
      </w:rPr>
    </w:lvl>
  </w:abstractNum>
  <w:abstractNum w:abstractNumId="18" w15:restartNumberingAfterBreak="0">
    <w:nsid w:val="2D887DBC"/>
    <w:multiLevelType w:val="hybridMultilevel"/>
    <w:tmpl w:val="C8002EBE"/>
    <w:lvl w:ilvl="0" w:tplc="9A7064C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281891"/>
    <w:multiLevelType w:val="hybridMultilevel"/>
    <w:tmpl w:val="17F47436"/>
    <w:lvl w:ilvl="0" w:tplc="D9227DF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06939"/>
    <w:multiLevelType w:val="hybridMultilevel"/>
    <w:tmpl w:val="E7C4FA20"/>
    <w:lvl w:ilvl="0" w:tplc="964C526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4ADE5F73"/>
    <w:multiLevelType w:val="hybridMultilevel"/>
    <w:tmpl w:val="6298DE9C"/>
    <w:lvl w:ilvl="0" w:tplc="37D8C500">
      <w:start w:val="1"/>
      <w:numFmt w:val="decimal"/>
      <w:lvlText w:val="%1."/>
      <w:lvlJc w:val="left"/>
      <w:pPr>
        <w:tabs>
          <w:tab w:val="num" w:pos="1800"/>
        </w:tabs>
        <w:ind w:left="1800" w:hanging="360"/>
      </w:pPr>
      <w:rPr>
        <w:rFonts w:hint="default"/>
        <w:i w:val="0"/>
      </w:rPr>
    </w:lvl>
    <w:lvl w:ilvl="1" w:tplc="06B0022A">
      <w:start w:val="2"/>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DD0721"/>
    <w:multiLevelType w:val="singleLevel"/>
    <w:tmpl w:val="4FDC3A46"/>
    <w:lvl w:ilvl="0">
      <w:start w:val="6"/>
      <w:numFmt w:val="decimal"/>
      <w:lvlText w:val="%1."/>
      <w:lvlJc w:val="left"/>
      <w:pPr>
        <w:tabs>
          <w:tab w:val="num" w:pos="2160"/>
        </w:tabs>
        <w:ind w:left="2160" w:hanging="720"/>
      </w:pPr>
      <w:rPr>
        <w:rFonts w:hint="default"/>
      </w:rPr>
    </w:lvl>
  </w:abstractNum>
  <w:abstractNum w:abstractNumId="23" w15:restartNumberingAfterBreak="0">
    <w:nsid w:val="555306A6"/>
    <w:multiLevelType w:val="hybridMultilevel"/>
    <w:tmpl w:val="EC8EB480"/>
    <w:lvl w:ilvl="0" w:tplc="0409000F">
      <w:start w:val="3"/>
      <w:numFmt w:val="bullet"/>
      <w:lvlText w:val="-"/>
      <w:lvlJc w:val="left"/>
      <w:pPr>
        <w:tabs>
          <w:tab w:val="num" w:pos="2070"/>
        </w:tabs>
        <w:ind w:left="2070" w:hanging="450"/>
      </w:pPr>
      <w:rPr>
        <w:rFonts w:ascii="Times New Roman" w:eastAsia="Times New Roman" w:hAnsi="Times New Roman" w:cs="Times New Roman" w:hint="default"/>
      </w:rPr>
    </w:lvl>
    <w:lvl w:ilvl="1" w:tplc="04090019" w:tentative="1">
      <w:start w:val="1"/>
      <w:numFmt w:val="bullet"/>
      <w:lvlText w:val="o"/>
      <w:lvlJc w:val="left"/>
      <w:pPr>
        <w:tabs>
          <w:tab w:val="num" w:pos="2700"/>
        </w:tabs>
        <w:ind w:left="2700" w:hanging="360"/>
      </w:pPr>
      <w:rPr>
        <w:rFonts w:ascii="Courier New" w:hAnsi="Courier New" w:cs="Courier New" w:hint="default"/>
      </w:rPr>
    </w:lvl>
    <w:lvl w:ilvl="2" w:tplc="0409001B" w:tentative="1">
      <w:start w:val="1"/>
      <w:numFmt w:val="bullet"/>
      <w:lvlText w:val=""/>
      <w:lvlJc w:val="left"/>
      <w:pPr>
        <w:tabs>
          <w:tab w:val="num" w:pos="3420"/>
        </w:tabs>
        <w:ind w:left="3420" w:hanging="360"/>
      </w:pPr>
      <w:rPr>
        <w:rFonts w:ascii="Wingdings" w:hAnsi="Wingdings" w:hint="default"/>
      </w:rPr>
    </w:lvl>
    <w:lvl w:ilvl="3" w:tplc="0409000F" w:tentative="1">
      <w:start w:val="1"/>
      <w:numFmt w:val="bullet"/>
      <w:lvlText w:val=""/>
      <w:lvlJc w:val="left"/>
      <w:pPr>
        <w:tabs>
          <w:tab w:val="num" w:pos="4140"/>
        </w:tabs>
        <w:ind w:left="4140" w:hanging="360"/>
      </w:pPr>
      <w:rPr>
        <w:rFonts w:ascii="Symbol" w:hAnsi="Symbol" w:hint="default"/>
      </w:rPr>
    </w:lvl>
    <w:lvl w:ilvl="4" w:tplc="04090019" w:tentative="1">
      <w:start w:val="1"/>
      <w:numFmt w:val="bullet"/>
      <w:lvlText w:val="o"/>
      <w:lvlJc w:val="left"/>
      <w:pPr>
        <w:tabs>
          <w:tab w:val="num" w:pos="4860"/>
        </w:tabs>
        <w:ind w:left="4860" w:hanging="360"/>
      </w:pPr>
      <w:rPr>
        <w:rFonts w:ascii="Courier New" w:hAnsi="Courier New" w:cs="Courier New" w:hint="default"/>
      </w:rPr>
    </w:lvl>
    <w:lvl w:ilvl="5" w:tplc="0409001B" w:tentative="1">
      <w:start w:val="1"/>
      <w:numFmt w:val="bullet"/>
      <w:lvlText w:val=""/>
      <w:lvlJc w:val="left"/>
      <w:pPr>
        <w:tabs>
          <w:tab w:val="num" w:pos="5580"/>
        </w:tabs>
        <w:ind w:left="5580" w:hanging="360"/>
      </w:pPr>
      <w:rPr>
        <w:rFonts w:ascii="Wingdings" w:hAnsi="Wingdings" w:hint="default"/>
      </w:rPr>
    </w:lvl>
    <w:lvl w:ilvl="6" w:tplc="0409000F" w:tentative="1">
      <w:start w:val="1"/>
      <w:numFmt w:val="bullet"/>
      <w:lvlText w:val=""/>
      <w:lvlJc w:val="left"/>
      <w:pPr>
        <w:tabs>
          <w:tab w:val="num" w:pos="6300"/>
        </w:tabs>
        <w:ind w:left="6300" w:hanging="360"/>
      </w:pPr>
      <w:rPr>
        <w:rFonts w:ascii="Symbol" w:hAnsi="Symbol" w:hint="default"/>
      </w:rPr>
    </w:lvl>
    <w:lvl w:ilvl="7" w:tplc="04090019" w:tentative="1">
      <w:start w:val="1"/>
      <w:numFmt w:val="bullet"/>
      <w:lvlText w:val="o"/>
      <w:lvlJc w:val="left"/>
      <w:pPr>
        <w:tabs>
          <w:tab w:val="num" w:pos="7020"/>
        </w:tabs>
        <w:ind w:left="7020" w:hanging="360"/>
      </w:pPr>
      <w:rPr>
        <w:rFonts w:ascii="Courier New" w:hAnsi="Courier New" w:cs="Courier New" w:hint="default"/>
      </w:rPr>
    </w:lvl>
    <w:lvl w:ilvl="8" w:tplc="0409001B"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655A7FE2"/>
    <w:multiLevelType w:val="hybridMultilevel"/>
    <w:tmpl w:val="2348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E0B9C"/>
    <w:multiLevelType w:val="hybridMultilevel"/>
    <w:tmpl w:val="3BA8F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C13BA"/>
    <w:multiLevelType w:val="hybridMultilevel"/>
    <w:tmpl w:val="0E44AD22"/>
    <w:lvl w:ilvl="0" w:tplc="04090001">
      <w:start w:val="1"/>
      <w:numFmt w:val="bullet"/>
      <w:lvlText w:val=""/>
      <w:lvlJc w:val="left"/>
      <w:pPr>
        <w:tabs>
          <w:tab w:val="num" w:pos="2880"/>
        </w:tabs>
        <w:ind w:left="2880" w:hanging="360"/>
      </w:pPr>
      <w:rPr>
        <w:rFonts w:ascii="Symbol" w:hAnsi="Symbol"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06052551">
    <w:abstractNumId w:val="22"/>
  </w:num>
  <w:num w:numId="2" w16cid:durableId="1452163436">
    <w:abstractNumId w:val="17"/>
  </w:num>
  <w:num w:numId="3" w16cid:durableId="1285773066">
    <w:abstractNumId w:val="10"/>
  </w:num>
  <w:num w:numId="4" w16cid:durableId="376510925">
    <w:abstractNumId w:val="23"/>
  </w:num>
  <w:num w:numId="5" w16cid:durableId="2104955827">
    <w:abstractNumId w:val="21"/>
  </w:num>
  <w:num w:numId="6" w16cid:durableId="885876845">
    <w:abstractNumId w:val="13"/>
  </w:num>
  <w:num w:numId="7" w16cid:durableId="1437672355">
    <w:abstractNumId w:val="20"/>
  </w:num>
  <w:num w:numId="8" w16cid:durableId="364135261">
    <w:abstractNumId w:val="18"/>
  </w:num>
  <w:num w:numId="9" w16cid:durableId="593980174">
    <w:abstractNumId w:val="11"/>
  </w:num>
  <w:num w:numId="10" w16cid:durableId="1164589367">
    <w:abstractNumId w:val="9"/>
  </w:num>
  <w:num w:numId="11" w16cid:durableId="1932618067">
    <w:abstractNumId w:val="7"/>
  </w:num>
  <w:num w:numId="12" w16cid:durableId="1496414051">
    <w:abstractNumId w:val="6"/>
  </w:num>
  <w:num w:numId="13" w16cid:durableId="1430275507">
    <w:abstractNumId w:val="5"/>
  </w:num>
  <w:num w:numId="14" w16cid:durableId="974262110">
    <w:abstractNumId w:val="4"/>
  </w:num>
  <w:num w:numId="15" w16cid:durableId="38363878">
    <w:abstractNumId w:val="8"/>
  </w:num>
  <w:num w:numId="16" w16cid:durableId="722287680">
    <w:abstractNumId w:val="3"/>
  </w:num>
  <w:num w:numId="17" w16cid:durableId="1194341705">
    <w:abstractNumId w:val="2"/>
  </w:num>
  <w:num w:numId="18" w16cid:durableId="501701396">
    <w:abstractNumId w:val="1"/>
  </w:num>
  <w:num w:numId="19" w16cid:durableId="1787000503">
    <w:abstractNumId w:val="0"/>
  </w:num>
  <w:num w:numId="20" w16cid:durableId="1726952357">
    <w:abstractNumId w:val="15"/>
  </w:num>
  <w:num w:numId="21" w16cid:durableId="794834072">
    <w:abstractNumId w:val="19"/>
  </w:num>
  <w:num w:numId="22" w16cid:durableId="825242993">
    <w:abstractNumId w:val="12"/>
  </w:num>
  <w:num w:numId="23" w16cid:durableId="365957384">
    <w:abstractNumId w:val="26"/>
  </w:num>
  <w:num w:numId="24" w16cid:durableId="940333430">
    <w:abstractNumId w:val="14"/>
  </w:num>
  <w:num w:numId="25" w16cid:durableId="1912352121">
    <w:abstractNumId w:val="24"/>
  </w:num>
  <w:num w:numId="26" w16cid:durableId="1656303412">
    <w:abstractNumId w:val="25"/>
  </w:num>
  <w:num w:numId="27" w16cid:durableId="1566725436">
    <w:abstractNumId w:val="10"/>
  </w:num>
  <w:num w:numId="28" w16cid:durableId="50443831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8C"/>
    <w:rsid w:val="00000145"/>
    <w:rsid w:val="00001E8B"/>
    <w:rsid w:val="000041FE"/>
    <w:rsid w:val="00004486"/>
    <w:rsid w:val="00005147"/>
    <w:rsid w:val="00005FF3"/>
    <w:rsid w:val="0001152F"/>
    <w:rsid w:val="00012B32"/>
    <w:rsid w:val="00012EC0"/>
    <w:rsid w:val="00017699"/>
    <w:rsid w:val="00017A87"/>
    <w:rsid w:val="0002202F"/>
    <w:rsid w:val="00023280"/>
    <w:rsid w:val="00023C2E"/>
    <w:rsid w:val="00024985"/>
    <w:rsid w:val="00024F00"/>
    <w:rsid w:val="00026079"/>
    <w:rsid w:val="000270C2"/>
    <w:rsid w:val="00027857"/>
    <w:rsid w:val="00027CED"/>
    <w:rsid w:val="0003010F"/>
    <w:rsid w:val="00030304"/>
    <w:rsid w:val="000326E7"/>
    <w:rsid w:val="0003337B"/>
    <w:rsid w:val="00033946"/>
    <w:rsid w:val="00034194"/>
    <w:rsid w:val="00034C10"/>
    <w:rsid w:val="00035AC8"/>
    <w:rsid w:val="00036CE1"/>
    <w:rsid w:val="00037DD2"/>
    <w:rsid w:val="000415A6"/>
    <w:rsid w:val="00041671"/>
    <w:rsid w:val="00041BFF"/>
    <w:rsid w:val="0004461B"/>
    <w:rsid w:val="00050DDA"/>
    <w:rsid w:val="00052998"/>
    <w:rsid w:val="0005705E"/>
    <w:rsid w:val="000622D8"/>
    <w:rsid w:val="00063776"/>
    <w:rsid w:val="00064B72"/>
    <w:rsid w:val="00065640"/>
    <w:rsid w:val="00065841"/>
    <w:rsid w:val="00065C32"/>
    <w:rsid w:val="00066549"/>
    <w:rsid w:val="0006658D"/>
    <w:rsid w:val="0006670B"/>
    <w:rsid w:val="00066B46"/>
    <w:rsid w:val="00066B8B"/>
    <w:rsid w:val="00066D14"/>
    <w:rsid w:val="00070DA3"/>
    <w:rsid w:val="000710C3"/>
    <w:rsid w:val="00071D76"/>
    <w:rsid w:val="00071E85"/>
    <w:rsid w:val="00073198"/>
    <w:rsid w:val="00077353"/>
    <w:rsid w:val="00080C3E"/>
    <w:rsid w:val="00082E06"/>
    <w:rsid w:val="00085B5B"/>
    <w:rsid w:val="000864D8"/>
    <w:rsid w:val="00091167"/>
    <w:rsid w:val="000929B9"/>
    <w:rsid w:val="0009335A"/>
    <w:rsid w:val="00093870"/>
    <w:rsid w:val="00093BC8"/>
    <w:rsid w:val="00093F5F"/>
    <w:rsid w:val="00094C64"/>
    <w:rsid w:val="000950C3"/>
    <w:rsid w:val="00096CE5"/>
    <w:rsid w:val="0009735E"/>
    <w:rsid w:val="000A0EFE"/>
    <w:rsid w:val="000A3910"/>
    <w:rsid w:val="000A5941"/>
    <w:rsid w:val="000A6DF1"/>
    <w:rsid w:val="000A705B"/>
    <w:rsid w:val="000A7A52"/>
    <w:rsid w:val="000B223D"/>
    <w:rsid w:val="000B370A"/>
    <w:rsid w:val="000B3DE6"/>
    <w:rsid w:val="000B3F60"/>
    <w:rsid w:val="000B658D"/>
    <w:rsid w:val="000B75DF"/>
    <w:rsid w:val="000B7BED"/>
    <w:rsid w:val="000C09B1"/>
    <w:rsid w:val="000C1CED"/>
    <w:rsid w:val="000C2337"/>
    <w:rsid w:val="000C2A24"/>
    <w:rsid w:val="000C3D60"/>
    <w:rsid w:val="000C3F7A"/>
    <w:rsid w:val="000C5014"/>
    <w:rsid w:val="000C7BBF"/>
    <w:rsid w:val="000D0E9B"/>
    <w:rsid w:val="000D30B0"/>
    <w:rsid w:val="000D31ED"/>
    <w:rsid w:val="000D52E5"/>
    <w:rsid w:val="000D60E9"/>
    <w:rsid w:val="000E0D44"/>
    <w:rsid w:val="000E1118"/>
    <w:rsid w:val="000E4023"/>
    <w:rsid w:val="000E5027"/>
    <w:rsid w:val="000E59D3"/>
    <w:rsid w:val="000F0253"/>
    <w:rsid w:val="000F0A43"/>
    <w:rsid w:val="000F32D4"/>
    <w:rsid w:val="000F43A1"/>
    <w:rsid w:val="000F45FD"/>
    <w:rsid w:val="000F4FFB"/>
    <w:rsid w:val="000F5776"/>
    <w:rsid w:val="000F6916"/>
    <w:rsid w:val="000F7674"/>
    <w:rsid w:val="00100D1D"/>
    <w:rsid w:val="00101FB8"/>
    <w:rsid w:val="0010269E"/>
    <w:rsid w:val="001036BD"/>
    <w:rsid w:val="00107C63"/>
    <w:rsid w:val="0011021D"/>
    <w:rsid w:val="00113D14"/>
    <w:rsid w:val="00115F24"/>
    <w:rsid w:val="00115FFC"/>
    <w:rsid w:val="001164B7"/>
    <w:rsid w:val="00120073"/>
    <w:rsid w:val="001225BA"/>
    <w:rsid w:val="00123118"/>
    <w:rsid w:val="001236F7"/>
    <w:rsid w:val="0012547D"/>
    <w:rsid w:val="00130463"/>
    <w:rsid w:val="001307A9"/>
    <w:rsid w:val="00130C30"/>
    <w:rsid w:val="00130C50"/>
    <w:rsid w:val="00131541"/>
    <w:rsid w:val="00132739"/>
    <w:rsid w:val="0013665B"/>
    <w:rsid w:val="001375E5"/>
    <w:rsid w:val="00137A47"/>
    <w:rsid w:val="001419E9"/>
    <w:rsid w:val="00143A0E"/>
    <w:rsid w:val="001448FA"/>
    <w:rsid w:val="00144CA4"/>
    <w:rsid w:val="00146014"/>
    <w:rsid w:val="00147269"/>
    <w:rsid w:val="00147C62"/>
    <w:rsid w:val="00147C7B"/>
    <w:rsid w:val="001505AB"/>
    <w:rsid w:val="00150A46"/>
    <w:rsid w:val="00151981"/>
    <w:rsid w:val="00153326"/>
    <w:rsid w:val="0015419D"/>
    <w:rsid w:val="00154430"/>
    <w:rsid w:val="001544D3"/>
    <w:rsid w:val="00154544"/>
    <w:rsid w:val="00155EF0"/>
    <w:rsid w:val="00156E17"/>
    <w:rsid w:val="0015793E"/>
    <w:rsid w:val="001614F6"/>
    <w:rsid w:val="001625D4"/>
    <w:rsid w:val="00162F81"/>
    <w:rsid w:val="001632C7"/>
    <w:rsid w:val="0016403C"/>
    <w:rsid w:val="001737D6"/>
    <w:rsid w:val="0017688C"/>
    <w:rsid w:val="001771B5"/>
    <w:rsid w:val="0018137C"/>
    <w:rsid w:val="001849E4"/>
    <w:rsid w:val="00186FE0"/>
    <w:rsid w:val="00192621"/>
    <w:rsid w:val="001956F7"/>
    <w:rsid w:val="001974A1"/>
    <w:rsid w:val="001A14BD"/>
    <w:rsid w:val="001A2010"/>
    <w:rsid w:val="001A472F"/>
    <w:rsid w:val="001A5021"/>
    <w:rsid w:val="001A6D77"/>
    <w:rsid w:val="001A7359"/>
    <w:rsid w:val="001A764B"/>
    <w:rsid w:val="001A7C04"/>
    <w:rsid w:val="001A7F83"/>
    <w:rsid w:val="001B3505"/>
    <w:rsid w:val="001B3E9A"/>
    <w:rsid w:val="001B434D"/>
    <w:rsid w:val="001B4584"/>
    <w:rsid w:val="001B5E89"/>
    <w:rsid w:val="001B6EF7"/>
    <w:rsid w:val="001C0957"/>
    <w:rsid w:val="001C1990"/>
    <w:rsid w:val="001C34A2"/>
    <w:rsid w:val="001C6279"/>
    <w:rsid w:val="001C76A3"/>
    <w:rsid w:val="001D1D63"/>
    <w:rsid w:val="001D2534"/>
    <w:rsid w:val="001D6640"/>
    <w:rsid w:val="001D7D20"/>
    <w:rsid w:val="001E04A8"/>
    <w:rsid w:val="001E32D6"/>
    <w:rsid w:val="001E334A"/>
    <w:rsid w:val="001E5019"/>
    <w:rsid w:val="001F14B1"/>
    <w:rsid w:val="001F249D"/>
    <w:rsid w:val="001F2CA0"/>
    <w:rsid w:val="001F435F"/>
    <w:rsid w:val="001F5CE4"/>
    <w:rsid w:val="001F7EA6"/>
    <w:rsid w:val="00200D6F"/>
    <w:rsid w:val="002015E9"/>
    <w:rsid w:val="002061B7"/>
    <w:rsid w:val="00207847"/>
    <w:rsid w:val="00210BB3"/>
    <w:rsid w:val="0021111B"/>
    <w:rsid w:val="002119B0"/>
    <w:rsid w:val="00211B94"/>
    <w:rsid w:val="002166D9"/>
    <w:rsid w:val="002208FA"/>
    <w:rsid w:val="00221129"/>
    <w:rsid w:val="002214DE"/>
    <w:rsid w:val="00221754"/>
    <w:rsid w:val="00221A21"/>
    <w:rsid w:val="0022386D"/>
    <w:rsid w:val="00225E0F"/>
    <w:rsid w:val="002276D5"/>
    <w:rsid w:val="00230669"/>
    <w:rsid w:val="0023113E"/>
    <w:rsid w:val="00233306"/>
    <w:rsid w:val="002346C0"/>
    <w:rsid w:val="00235C3C"/>
    <w:rsid w:val="0023783D"/>
    <w:rsid w:val="0024093A"/>
    <w:rsid w:val="00243BB8"/>
    <w:rsid w:val="002457B2"/>
    <w:rsid w:val="00247801"/>
    <w:rsid w:val="00250F21"/>
    <w:rsid w:val="002547E0"/>
    <w:rsid w:val="00255677"/>
    <w:rsid w:val="00256771"/>
    <w:rsid w:val="00256860"/>
    <w:rsid w:val="00260826"/>
    <w:rsid w:val="002608EC"/>
    <w:rsid w:val="00261516"/>
    <w:rsid w:val="00263CD4"/>
    <w:rsid w:val="00271BD8"/>
    <w:rsid w:val="002724BD"/>
    <w:rsid w:val="00272A23"/>
    <w:rsid w:val="00273362"/>
    <w:rsid w:val="0027392C"/>
    <w:rsid w:val="0027430F"/>
    <w:rsid w:val="00274FFB"/>
    <w:rsid w:val="00276539"/>
    <w:rsid w:val="00277288"/>
    <w:rsid w:val="00280F83"/>
    <w:rsid w:val="00281005"/>
    <w:rsid w:val="00281125"/>
    <w:rsid w:val="002813A5"/>
    <w:rsid w:val="00282F59"/>
    <w:rsid w:val="002841E2"/>
    <w:rsid w:val="0028596E"/>
    <w:rsid w:val="00285EAA"/>
    <w:rsid w:val="00287F9E"/>
    <w:rsid w:val="00290BEE"/>
    <w:rsid w:val="00290C86"/>
    <w:rsid w:val="00291E0A"/>
    <w:rsid w:val="0029437F"/>
    <w:rsid w:val="00294680"/>
    <w:rsid w:val="00294D4A"/>
    <w:rsid w:val="002950E2"/>
    <w:rsid w:val="002951D8"/>
    <w:rsid w:val="00295DA8"/>
    <w:rsid w:val="00296CAB"/>
    <w:rsid w:val="0029752E"/>
    <w:rsid w:val="00297AE6"/>
    <w:rsid w:val="00297CD5"/>
    <w:rsid w:val="002A0CDC"/>
    <w:rsid w:val="002A1322"/>
    <w:rsid w:val="002A7D1B"/>
    <w:rsid w:val="002A7F83"/>
    <w:rsid w:val="002B0BB6"/>
    <w:rsid w:val="002B1002"/>
    <w:rsid w:val="002B111A"/>
    <w:rsid w:val="002B42FB"/>
    <w:rsid w:val="002B44A8"/>
    <w:rsid w:val="002B4AAA"/>
    <w:rsid w:val="002B5334"/>
    <w:rsid w:val="002B562C"/>
    <w:rsid w:val="002C01C9"/>
    <w:rsid w:val="002C14F5"/>
    <w:rsid w:val="002C1F50"/>
    <w:rsid w:val="002C2958"/>
    <w:rsid w:val="002C3483"/>
    <w:rsid w:val="002C4BD9"/>
    <w:rsid w:val="002C7CF9"/>
    <w:rsid w:val="002D1575"/>
    <w:rsid w:val="002D4135"/>
    <w:rsid w:val="002D509F"/>
    <w:rsid w:val="002D53E0"/>
    <w:rsid w:val="002D60B3"/>
    <w:rsid w:val="002D6DAE"/>
    <w:rsid w:val="002E0353"/>
    <w:rsid w:val="002E1312"/>
    <w:rsid w:val="002E3AEC"/>
    <w:rsid w:val="002E4D65"/>
    <w:rsid w:val="002E4DC5"/>
    <w:rsid w:val="002F0310"/>
    <w:rsid w:val="002F09CD"/>
    <w:rsid w:val="002F2929"/>
    <w:rsid w:val="002F57FC"/>
    <w:rsid w:val="003015E1"/>
    <w:rsid w:val="0030241A"/>
    <w:rsid w:val="00302915"/>
    <w:rsid w:val="00305C68"/>
    <w:rsid w:val="00305D85"/>
    <w:rsid w:val="003079AD"/>
    <w:rsid w:val="00311A1D"/>
    <w:rsid w:val="00313496"/>
    <w:rsid w:val="00313DD9"/>
    <w:rsid w:val="003160C9"/>
    <w:rsid w:val="003235CB"/>
    <w:rsid w:val="00323C16"/>
    <w:rsid w:val="00324719"/>
    <w:rsid w:val="003302C8"/>
    <w:rsid w:val="0033061E"/>
    <w:rsid w:val="00330971"/>
    <w:rsid w:val="003310AE"/>
    <w:rsid w:val="00332A56"/>
    <w:rsid w:val="00332BCD"/>
    <w:rsid w:val="00333F07"/>
    <w:rsid w:val="00334979"/>
    <w:rsid w:val="00336C93"/>
    <w:rsid w:val="003375B9"/>
    <w:rsid w:val="00340545"/>
    <w:rsid w:val="003430B5"/>
    <w:rsid w:val="0034330F"/>
    <w:rsid w:val="00344205"/>
    <w:rsid w:val="00346EEE"/>
    <w:rsid w:val="00350CB4"/>
    <w:rsid w:val="003512F0"/>
    <w:rsid w:val="00351402"/>
    <w:rsid w:val="003516EA"/>
    <w:rsid w:val="003522F2"/>
    <w:rsid w:val="00352B94"/>
    <w:rsid w:val="003535F8"/>
    <w:rsid w:val="003601B2"/>
    <w:rsid w:val="00361767"/>
    <w:rsid w:val="0036428C"/>
    <w:rsid w:val="00365308"/>
    <w:rsid w:val="0037241D"/>
    <w:rsid w:val="00372687"/>
    <w:rsid w:val="00374736"/>
    <w:rsid w:val="0037482C"/>
    <w:rsid w:val="003749DB"/>
    <w:rsid w:val="00375521"/>
    <w:rsid w:val="0037656E"/>
    <w:rsid w:val="0037676A"/>
    <w:rsid w:val="00376E81"/>
    <w:rsid w:val="003808CA"/>
    <w:rsid w:val="0038162D"/>
    <w:rsid w:val="00381662"/>
    <w:rsid w:val="00382098"/>
    <w:rsid w:val="00383D6B"/>
    <w:rsid w:val="00385619"/>
    <w:rsid w:val="0038570B"/>
    <w:rsid w:val="003879A2"/>
    <w:rsid w:val="003906A1"/>
    <w:rsid w:val="003906DC"/>
    <w:rsid w:val="00390DC0"/>
    <w:rsid w:val="003912EA"/>
    <w:rsid w:val="00391455"/>
    <w:rsid w:val="00392D25"/>
    <w:rsid w:val="003945F7"/>
    <w:rsid w:val="00395A1B"/>
    <w:rsid w:val="00396A21"/>
    <w:rsid w:val="003A5133"/>
    <w:rsid w:val="003A5180"/>
    <w:rsid w:val="003A5360"/>
    <w:rsid w:val="003A571A"/>
    <w:rsid w:val="003A5738"/>
    <w:rsid w:val="003A578F"/>
    <w:rsid w:val="003B0650"/>
    <w:rsid w:val="003B3C3A"/>
    <w:rsid w:val="003B6924"/>
    <w:rsid w:val="003B778A"/>
    <w:rsid w:val="003B7C72"/>
    <w:rsid w:val="003C008A"/>
    <w:rsid w:val="003C0122"/>
    <w:rsid w:val="003C0CE5"/>
    <w:rsid w:val="003C138D"/>
    <w:rsid w:val="003C2285"/>
    <w:rsid w:val="003C2B8B"/>
    <w:rsid w:val="003C2D5D"/>
    <w:rsid w:val="003C3FDE"/>
    <w:rsid w:val="003D0AD0"/>
    <w:rsid w:val="003D1F31"/>
    <w:rsid w:val="003D2AD1"/>
    <w:rsid w:val="003D2FA5"/>
    <w:rsid w:val="003D2FD4"/>
    <w:rsid w:val="003D2FDC"/>
    <w:rsid w:val="003D3C42"/>
    <w:rsid w:val="003D536C"/>
    <w:rsid w:val="003D599B"/>
    <w:rsid w:val="003D5F6A"/>
    <w:rsid w:val="003D62FA"/>
    <w:rsid w:val="003D69C2"/>
    <w:rsid w:val="003D6E80"/>
    <w:rsid w:val="003E0271"/>
    <w:rsid w:val="003E05BA"/>
    <w:rsid w:val="003E1D22"/>
    <w:rsid w:val="003E4341"/>
    <w:rsid w:val="003E585C"/>
    <w:rsid w:val="003E6FE2"/>
    <w:rsid w:val="003F08D5"/>
    <w:rsid w:val="003F0932"/>
    <w:rsid w:val="003F095C"/>
    <w:rsid w:val="003F1E94"/>
    <w:rsid w:val="003F213C"/>
    <w:rsid w:val="003F3D37"/>
    <w:rsid w:val="003F4A66"/>
    <w:rsid w:val="003F5C93"/>
    <w:rsid w:val="003F6B3B"/>
    <w:rsid w:val="003F6DD6"/>
    <w:rsid w:val="003F7001"/>
    <w:rsid w:val="00403CED"/>
    <w:rsid w:val="00404680"/>
    <w:rsid w:val="004065B4"/>
    <w:rsid w:val="00407FB1"/>
    <w:rsid w:val="00410583"/>
    <w:rsid w:val="00412A78"/>
    <w:rsid w:val="00413376"/>
    <w:rsid w:val="00413A2D"/>
    <w:rsid w:val="00414023"/>
    <w:rsid w:val="00416829"/>
    <w:rsid w:val="00416C87"/>
    <w:rsid w:val="00417897"/>
    <w:rsid w:val="00420E4B"/>
    <w:rsid w:val="0042196F"/>
    <w:rsid w:val="00421C24"/>
    <w:rsid w:val="004229CD"/>
    <w:rsid w:val="00422AAC"/>
    <w:rsid w:val="00424804"/>
    <w:rsid w:val="0042762C"/>
    <w:rsid w:val="00427E2D"/>
    <w:rsid w:val="00430D1C"/>
    <w:rsid w:val="004325F7"/>
    <w:rsid w:val="00433CBA"/>
    <w:rsid w:val="00434669"/>
    <w:rsid w:val="00434823"/>
    <w:rsid w:val="004353DC"/>
    <w:rsid w:val="00435B5C"/>
    <w:rsid w:val="00436312"/>
    <w:rsid w:val="004367C7"/>
    <w:rsid w:val="00436C59"/>
    <w:rsid w:val="00436C8C"/>
    <w:rsid w:val="00440B26"/>
    <w:rsid w:val="00440CF3"/>
    <w:rsid w:val="00442AAC"/>
    <w:rsid w:val="004437B5"/>
    <w:rsid w:val="0044461A"/>
    <w:rsid w:val="00444EBA"/>
    <w:rsid w:val="00446121"/>
    <w:rsid w:val="004461BD"/>
    <w:rsid w:val="0044717E"/>
    <w:rsid w:val="00447A11"/>
    <w:rsid w:val="00450AC9"/>
    <w:rsid w:val="004519E6"/>
    <w:rsid w:val="00452101"/>
    <w:rsid w:val="00452546"/>
    <w:rsid w:val="004554B9"/>
    <w:rsid w:val="0045685F"/>
    <w:rsid w:val="004572D1"/>
    <w:rsid w:val="004606A9"/>
    <w:rsid w:val="0046121B"/>
    <w:rsid w:val="004620AA"/>
    <w:rsid w:val="004633AC"/>
    <w:rsid w:val="004656E9"/>
    <w:rsid w:val="00465B85"/>
    <w:rsid w:val="00466B33"/>
    <w:rsid w:val="00467857"/>
    <w:rsid w:val="0047100F"/>
    <w:rsid w:val="00472465"/>
    <w:rsid w:val="00472BA8"/>
    <w:rsid w:val="004764BF"/>
    <w:rsid w:val="00477C67"/>
    <w:rsid w:val="00481191"/>
    <w:rsid w:val="00481B39"/>
    <w:rsid w:val="00482762"/>
    <w:rsid w:val="00483173"/>
    <w:rsid w:val="004846FF"/>
    <w:rsid w:val="00484CCE"/>
    <w:rsid w:val="004901B8"/>
    <w:rsid w:val="004919CE"/>
    <w:rsid w:val="00492639"/>
    <w:rsid w:val="00494802"/>
    <w:rsid w:val="00497072"/>
    <w:rsid w:val="0049758F"/>
    <w:rsid w:val="004A0877"/>
    <w:rsid w:val="004A0D37"/>
    <w:rsid w:val="004A1EAE"/>
    <w:rsid w:val="004A20E4"/>
    <w:rsid w:val="004A2DBA"/>
    <w:rsid w:val="004A2F23"/>
    <w:rsid w:val="004A2FF5"/>
    <w:rsid w:val="004A53B2"/>
    <w:rsid w:val="004A6BDF"/>
    <w:rsid w:val="004B1DBD"/>
    <w:rsid w:val="004B2F80"/>
    <w:rsid w:val="004B34EB"/>
    <w:rsid w:val="004B4B78"/>
    <w:rsid w:val="004B53CF"/>
    <w:rsid w:val="004B68FC"/>
    <w:rsid w:val="004B7523"/>
    <w:rsid w:val="004C107D"/>
    <w:rsid w:val="004C37EE"/>
    <w:rsid w:val="004C6496"/>
    <w:rsid w:val="004D0838"/>
    <w:rsid w:val="004D0B08"/>
    <w:rsid w:val="004D0E73"/>
    <w:rsid w:val="004D0F89"/>
    <w:rsid w:val="004D20B1"/>
    <w:rsid w:val="004D78AC"/>
    <w:rsid w:val="004E0A02"/>
    <w:rsid w:val="004E1273"/>
    <w:rsid w:val="004E3807"/>
    <w:rsid w:val="004E3B76"/>
    <w:rsid w:val="004E71BD"/>
    <w:rsid w:val="004E79A8"/>
    <w:rsid w:val="004E7CD6"/>
    <w:rsid w:val="004F211A"/>
    <w:rsid w:val="004F3CD9"/>
    <w:rsid w:val="004F41A6"/>
    <w:rsid w:val="004F4FF3"/>
    <w:rsid w:val="004F50C9"/>
    <w:rsid w:val="004F6CC6"/>
    <w:rsid w:val="00502A63"/>
    <w:rsid w:val="00502F56"/>
    <w:rsid w:val="005145BB"/>
    <w:rsid w:val="00517301"/>
    <w:rsid w:val="005252F3"/>
    <w:rsid w:val="0052752E"/>
    <w:rsid w:val="005277B6"/>
    <w:rsid w:val="00530830"/>
    <w:rsid w:val="00531339"/>
    <w:rsid w:val="005315B8"/>
    <w:rsid w:val="005348CC"/>
    <w:rsid w:val="00534BE2"/>
    <w:rsid w:val="005352EC"/>
    <w:rsid w:val="005362A2"/>
    <w:rsid w:val="00536B43"/>
    <w:rsid w:val="00536D9D"/>
    <w:rsid w:val="005374C8"/>
    <w:rsid w:val="0054022B"/>
    <w:rsid w:val="00540457"/>
    <w:rsid w:val="0054059C"/>
    <w:rsid w:val="005406FA"/>
    <w:rsid w:val="00540943"/>
    <w:rsid w:val="00542048"/>
    <w:rsid w:val="00551E21"/>
    <w:rsid w:val="005526F7"/>
    <w:rsid w:val="00553BF4"/>
    <w:rsid w:val="00553EF9"/>
    <w:rsid w:val="00554BC4"/>
    <w:rsid w:val="00554F7D"/>
    <w:rsid w:val="005555A9"/>
    <w:rsid w:val="00555743"/>
    <w:rsid w:val="00555B85"/>
    <w:rsid w:val="00556093"/>
    <w:rsid w:val="005568F8"/>
    <w:rsid w:val="0055713C"/>
    <w:rsid w:val="0055715C"/>
    <w:rsid w:val="00557271"/>
    <w:rsid w:val="00557B71"/>
    <w:rsid w:val="00561AFD"/>
    <w:rsid w:val="005622EE"/>
    <w:rsid w:val="00564F01"/>
    <w:rsid w:val="00566A43"/>
    <w:rsid w:val="00566D32"/>
    <w:rsid w:val="005703EE"/>
    <w:rsid w:val="005750AF"/>
    <w:rsid w:val="005770BD"/>
    <w:rsid w:val="00580673"/>
    <w:rsid w:val="00582D35"/>
    <w:rsid w:val="00586700"/>
    <w:rsid w:val="00587B3F"/>
    <w:rsid w:val="00590C32"/>
    <w:rsid w:val="00590EFC"/>
    <w:rsid w:val="00591E0D"/>
    <w:rsid w:val="00594D33"/>
    <w:rsid w:val="00594FCC"/>
    <w:rsid w:val="005955CE"/>
    <w:rsid w:val="0059646C"/>
    <w:rsid w:val="00597BDF"/>
    <w:rsid w:val="005A090F"/>
    <w:rsid w:val="005A0C79"/>
    <w:rsid w:val="005A2840"/>
    <w:rsid w:val="005A3118"/>
    <w:rsid w:val="005A4E04"/>
    <w:rsid w:val="005A754D"/>
    <w:rsid w:val="005B026E"/>
    <w:rsid w:val="005B540D"/>
    <w:rsid w:val="005B5A7E"/>
    <w:rsid w:val="005B6B8F"/>
    <w:rsid w:val="005B789B"/>
    <w:rsid w:val="005B7DC9"/>
    <w:rsid w:val="005C0EB3"/>
    <w:rsid w:val="005C12C8"/>
    <w:rsid w:val="005C19C5"/>
    <w:rsid w:val="005C1C16"/>
    <w:rsid w:val="005C1DB8"/>
    <w:rsid w:val="005C2FEF"/>
    <w:rsid w:val="005C3AEE"/>
    <w:rsid w:val="005C509F"/>
    <w:rsid w:val="005C61B7"/>
    <w:rsid w:val="005D1E19"/>
    <w:rsid w:val="005D2CA0"/>
    <w:rsid w:val="005D3F93"/>
    <w:rsid w:val="005D41CF"/>
    <w:rsid w:val="005D4AC8"/>
    <w:rsid w:val="005E08B0"/>
    <w:rsid w:val="005E0992"/>
    <w:rsid w:val="005E558B"/>
    <w:rsid w:val="005E55C7"/>
    <w:rsid w:val="005E5ACC"/>
    <w:rsid w:val="005E5DCB"/>
    <w:rsid w:val="005E6309"/>
    <w:rsid w:val="005E75AE"/>
    <w:rsid w:val="005F068F"/>
    <w:rsid w:val="005F0713"/>
    <w:rsid w:val="005F139B"/>
    <w:rsid w:val="005F450E"/>
    <w:rsid w:val="005F5011"/>
    <w:rsid w:val="005F5509"/>
    <w:rsid w:val="005F738D"/>
    <w:rsid w:val="005F78F8"/>
    <w:rsid w:val="00600CD3"/>
    <w:rsid w:val="006022CC"/>
    <w:rsid w:val="00603873"/>
    <w:rsid w:val="00605599"/>
    <w:rsid w:val="00605DA8"/>
    <w:rsid w:val="0060676E"/>
    <w:rsid w:val="00607DE5"/>
    <w:rsid w:val="00610F8B"/>
    <w:rsid w:val="006116F0"/>
    <w:rsid w:val="006127EE"/>
    <w:rsid w:val="00613DE1"/>
    <w:rsid w:val="00614743"/>
    <w:rsid w:val="00614DD4"/>
    <w:rsid w:val="00615B62"/>
    <w:rsid w:val="0061623B"/>
    <w:rsid w:val="00617881"/>
    <w:rsid w:val="00617981"/>
    <w:rsid w:val="00620246"/>
    <w:rsid w:val="00622380"/>
    <w:rsid w:val="006225FA"/>
    <w:rsid w:val="006227CE"/>
    <w:rsid w:val="0062292F"/>
    <w:rsid w:val="00622B98"/>
    <w:rsid w:val="00623679"/>
    <w:rsid w:val="006268A6"/>
    <w:rsid w:val="0063330B"/>
    <w:rsid w:val="00633397"/>
    <w:rsid w:val="00635979"/>
    <w:rsid w:val="00635ABE"/>
    <w:rsid w:val="00635AE0"/>
    <w:rsid w:val="00640225"/>
    <w:rsid w:val="00640297"/>
    <w:rsid w:val="00640923"/>
    <w:rsid w:val="00641F12"/>
    <w:rsid w:val="0064254B"/>
    <w:rsid w:val="00642B21"/>
    <w:rsid w:val="00642DCC"/>
    <w:rsid w:val="00642E8C"/>
    <w:rsid w:val="006450C8"/>
    <w:rsid w:val="00647485"/>
    <w:rsid w:val="00650690"/>
    <w:rsid w:val="00650A44"/>
    <w:rsid w:val="0065235C"/>
    <w:rsid w:val="006527C9"/>
    <w:rsid w:val="00653189"/>
    <w:rsid w:val="00654D9D"/>
    <w:rsid w:val="00655056"/>
    <w:rsid w:val="00655838"/>
    <w:rsid w:val="00655F93"/>
    <w:rsid w:val="00656323"/>
    <w:rsid w:val="00657722"/>
    <w:rsid w:val="00657EBA"/>
    <w:rsid w:val="0066022C"/>
    <w:rsid w:val="00660B0D"/>
    <w:rsid w:val="006612B3"/>
    <w:rsid w:val="00661BBE"/>
    <w:rsid w:val="00662A4A"/>
    <w:rsid w:val="006675AA"/>
    <w:rsid w:val="00667FA0"/>
    <w:rsid w:val="00671C33"/>
    <w:rsid w:val="0067241A"/>
    <w:rsid w:val="00672C81"/>
    <w:rsid w:val="00674BFC"/>
    <w:rsid w:val="006775F6"/>
    <w:rsid w:val="00677F23"/>
    <w:rsid w:val="00680661"/>
    <w:rsid w:val="00682ED5"/>
    <w:rsid w:val="00684ACA"/>
    <w:rsid w:val="00684CFD"/>
    <w:rsid w:val="006868EB"/>
    <w:rsid w:val="00687ADD"/>
    <w:rsid w:val="00693278"/>
    <w:rsid w:val="0069525E"/>
    <w:rsid w:val="00695BE6"/>
    <w:rsid w:val="00695ECD"/>
    <w:rsid w:val="00695F84"/>
    <w:rsid w:val="006A216B"/>
    <w:rsid w:val="006A3A8E"/>
    <w:rsid w:val="006A41FD"/>
    <w:rsid w:val="006A4FE9"/>
    <w:rsid w:val="006A5080"/>
    <w:rsid w:val="006B2383"/>
    <w:rsid w:val="006B34C0"/>
    <w:rsid w:val="006B43A6"/>
    <w:rsid w:val="006B458E"/>
    <w:rsid w:val="006B4BFD"/>
    <w:rsid w:val="006B591F"/>
    <w:rsid w:val="006B5BBE"/>
    <w:rsid w:val="006B5D90"/>
    <w:rsid w:val="006C086E"/>
    <w:rsid w:val="006C0F5C"/>
    <w:rsid w:val="006C212B"/>
    <w:rsid w:val="006C382B"/>
    <w:rsid w:val="006C3E04"/>
    <w:rsid w:val="006C5566"/>
    <w:rsid w:val="006C5FF1"/>
    <w:rsid w:val="006C68FB"/>
    <w:rsid w:val="006D1EED"/>
    <w:rsid w:val="006D2CD6"/>
    <w:rsid w:val="006D35B4"/>
    <w:rsid w:val="006D3658"/>
    <w:rsid w:val="006D4B16"/>
    <w:rsid w:val="006D4D82"/>
    <w:rsid w:val="006D6108"/>
    <w:rsid w:val="006E0B38"/>
    <w:rsid w:val="006E142B"/>
    <w:rsid w:val="006E26D5"/>
    <w:rsid w:val="006E4A3E"/>
    <w:rsid w:val="006F498E"/>
    <w:rsid w:val="006F56FC"/>
    <w:rsid w:val="006F5FC3"/>
    <w:rsid w:val="006F760D"/>
    <w:rsid w:val="00700A13"/>
    <w:rsid w:val="00700A5E"/>
    <w:rsid w:val="00701014"/>
    <w:rsid w:val="007015D3"/>
    <w:rsid w:val="00703A88"/>
    <w:rsid w:val="00704DC0"/>
    <w:rsid w:val="00705A04"/>
    <w:rsid w:val="0070617A"/>
    <w:rsid w:val="00706352"/>
    <w:rsid w:val="007071CE"/>
    <w:rsid w:val="00711EEB"/>
    <w:rsid w:val="007120DA"/>
    <w:rsid w:val="007132C8"/>
    <w:rsid w:val="007145A6"/>
    <w:rsid w:val="00715B28"/>
    <w:rsid w:val="007173F5"/>
    <w:rsid w:val="00717EBA"/>
    <w:rsid w:val="00721F01"/>
    <w:rsid w:val="00722664"/>
    <w:rsid w:val="00722886"/>
    <w:rsid w:val="00722AF9"/>
    <w:rsid w:val="007236FE"/>
    <w:rsid w:val="00726280"/>
    <w:rsid w:val="007310CF"/>
    <w:rsid w:val="00733558"/>
    <w:rsid w:val="0073429A"/>
    <w:rsid w:val="0073638B"/>
    <w:rsid w:val="00736F51"/>
    <w:rsid w:val="00741287"/>
    <w:rsid w:val="00742E48"/>
    <w:rsid w:val="00745FF5"/>
    <w:rsid w:val="00746E63"/>
    <w:rsid w:val="00750151"/>
    <w:rsid w:val="00751CBB"/>
    <w:rsid w:val="007530E1"/>
    <w:rsid w:val="00753872"/>
    <w:rsid w:val="00753DA3"/>
    <w:rsid w:val="00753DB4"/>
    <w:rsid w:val="0075563A"/>
    <w:rsid w:val="00756489"/>
    <w:rsid w:val="00756908"/>
    <w:rsid w:val="00756C77"/>
    <w:rsid w:val="00757201"/>
    <w:rsid w:val="00762437"/>
    <w:rsid w:val="00762E68"/>
    <w:rsid w:val="0076317B"/>
    <w:rsid w:val="00763C4C"/>
    <w:rsid w:val="007642F2"/>
    <w:rsid w:val="0076484B"/>
    <w:rsid w:val="00764CDF"/>
    <w:rsid w:val="00764D6D"/>
    <w:rsid w:val="00765F25"/>
    <w:rsid w:val="0076637D"/>
    <w:rsid w:val="00767575"/>
    <w:rsid w:val="00770396"/>
    <w:rsid w:val="00771A54"/>
    <w:rsid w:val="00773CF1"/>
    <w:rsid w:val="00774202"/>
    <w:rsid w:val="007756D8"/>
    <w:rsid w:val="00776A95"/>
    <w:rsid w:val="007776CA"/>
    <w:rsid w:val="007777B9"/>
    <w:rsid w:val="00782166"/>
    <w:rsid w:val="007826B0"/>
    <w:rsid w:val="00785526"/>
    <w:rsid w:val="00787245"/>
    <w:rsid w:val="00787BF9"/>
    <w:rsid w:val="0079196C"/>
    <w:rsid w:val="0079685B"/>
    <w:rsid w:val="00796FFB"/>
    <w:rsid w:val="007A054C"/>
    <w:rsid w:val="007A0944"/>
    <w:rsid w:val="007A2380"/>
    <w:rsid w:val="007A2E8A"/>
    <w:rsid w:val="007A48D2"/>
    <w:rsid w:val="007A6991"/>
    <w:rsid w:val="007A7113"/>
    <w:rsid w:val="007B14EF"/>
    <w:rsid w:val="007B2023"/>
    <w:rsid w:val="007B2AB4"/>
    <w:rsid w:val="007B47B2"/>
    <w:rsid w:val="007B4A87"/>
    <w:rsid w:val="007B598E"/>
    <w:rsid w:val="007B5D1C"/>
    <w:rsid w:val="007B7E26"/>
    <w:rsid w:val="007C0794"/>
    <w:rsid w:val="007C2C82"/>
    <w:rsid w:val="007C2FF4"/>
    <w:rsid w:val="007C30D3"/>
    <w:rsid w:val="007C520B"/>
    <w:rsid w:val="007C6D21"/>
    <w:rsid w:val="007D0A49"/>
    <w:rsid w:val="007D1D20"/>
    <w:rsid w:val="007D2401"/>
    <w:rsid w:val="007D2BF4"/>
    <w:rsid w:val="007D2D7F"/>
    <w:rsid w:val="007D3350"/>
    <w:rsid w:val="007D3B52"/>
    <w:rsid w:val="007D3CD9"/>
    <w:rsid w:val="007D63FF"/>
    <w:rsid w:val="007D666A"/>
    <w:rsid w:val="007D6C29"/>
    <w:rsid w:val="007E19E6"/>
    <w:rsid w:val="007E2AB1"/>
    <w:rsid w:val="007E47F1"/>
    <w:rsid w:val="007E48D9"/>
    <w:rsid w:val="007E5209"/>
    <w:rsid w:val="007E63A1"/>
    <w:rsid w:val="007F06D4"/>
    <w:rsid w:val="007F114F"/>
    <w:rsid w:val="007F1409"/>
    <w:rsid w:val="007F1707"/>
    <w:rsid w:val="007F257D"/>
    <w:rsid w:val="007F4484"/>
    <w:rsid w:val="007F4999"/>
    <w:rsid w:val="007F4BD8"/>
    <w:rsid w:val="007F53B4"/>
    <w:rsid w:val="007F7D7C"/>
    <w:rsid w:val="00802564"/>
    <w:rsid w:val="00802BBE"/>
    <w:rsid w:val="00803F3E"/>
    <w:rsid w:val="008064D0"/>
    <w:rsid w:val="00806AFA"/>
    <w:rsid w:val="008070B4"/>
    <w:rsid w:val="00807A13"/>
    <w:rsid w:val="008138B4"/>
    <w:rsid w:val="00816627"/>
    <w:rsid w:val="00816D7C"/>
    <w:rsid w:val="008173B2"/>
    <w:rsid w:val="0081773D"/>
    <w:rsid w:val="00823D14"/>
    <w:rsid w:val="00824FB8"/>
    <w:rsid w:val="00827ECF"/>
    <w:rsid w:val="00830100"/>
    <w:rsid w:val="00831C17"/>
    <w:rsid w:val="008322E7"/>
    <w:rsid w:val="008325D5"/>
    <w:rsid w:val="00834653"/>
    <w:rsid w:val="008351C0"/>
    <w:rsid w:val="00836CFF"/>
    <w:rsid w:val="00837050"/>
    <w:rsid w:val="008439FE"/>
    <w:rsid w:val="00843EDD"/>
    <w:rsid w:val="008469A8"/>
    <w:rsid w:val="00846A9A"/>
    <w:rsid w:val="00847B9C"/>
    <w:rsid w:val="00852301"/>
    <w:rsid w:val="00852A11"/>
    <w:rsid w:val="008530FA"/>
    <w:rsid w:val="00856043"/>
    <w:rsid w:val="0086246E"/>
    <w:rsid w:val="008660F0"/>
    <w:rsid w:val="00867C8B"/>
    <w:rsid w:val="00867F7C"/>
    <w:rsid w:val="00867F8C"/>
    <w:rsid w:val="00870704"/>
    <w:rsid w:val="00870AA7"/>
    <w:rsid w:val="00870FD9"/>
    <w:rsid w:val="00871C88"/>
    <w:rsid w:val="00871ECD"/>
    <w:rsid w:val="00872C56"/>
    <w:rsid w:val="0087470F"/>
    <w:rsid w:val="00876243"/>
    <w:rsid w:val="00883031"/>
    <w:rsid w:val="00884229"/>
    <w:rsid w:val="008845DE"/>
    <w:rsid w:val="00885E97"/>
    <w:rsid w:val="00886911"/>
    <w:rsid w:val="008871A4"/>
    <w:rsid w:val="00887B07"/>
    <w:rsid w:val="00887B24"/>
    <w:rsid w:val="00887C00"/>
    <w:rsid w:val="00887E32"/>
    <w:rsid w:val="00891E69"/>
    <w:rsid w:val="0089205B"/>
    <w:rsid w:val="008924AF"/>
    <w:rsid w:val="008925CB"/>
    <w:rsid w:val="00892765"/>
    <w:rsid w:val="008928F3"/>
    <w:rsid w:val="00892B14"/>
    <w:rsid w:val="00893D50"/>
    <w:rsid w:val="008945A9"/>
    <w:rsid w:val="008947C9"/>
    <w:rsid w:val="00894FC3"/>
    <w:rsid w:val="008956D1"/>
    <w:rsid w:val="008968B7"/>
    <w:rsid w:val="008A0330"/>
    <w:rsid w:val="008A04DB"/>
    <w:rsid w:val="008A0596"/>
    <w:rsid w:val="008A198E"/>
    <w:rsid w:val="008A1C21"/>
    <w:rsid w:val="008A2BBC"/>
    <w:rsid w:val="008A3D3D"/>
    <w:rsid w:val="008A4701"/>
    <w:rsid w:val="008A4BD3"/>
    <w:rsid w:val="008B1370"/>
    <w:rsid w:val="008B1937"/>
    <w:rsid w:val="008B2062"/>
    <w:rsid w:val="008B2C13"/>
    <w:rsid w:val="008B352D"/>
    <w:rsid w:val="008B620F"/>
    <w:rsid w:val="008B635B"/>
    <w:rsid w:val="008C0AF8"/>
    <w:rsid w:val="008C1388"/>
    <w:rsid w:val="008C46EE"/>
    <w:rsid w:val="008C7A87"/>
    <w:rsid w:val="008D1189"/>
    <w:rsid w:val="008D19E4"/>
    <w:rsid w:val="008D3A92"/>
    <w:rsid w:val="008D3BB0"/>
    <w:rsid w:val="008D744C"/>
    <w:rsid w:val="008E06E9"/>
    <w:rsid w:val="008E11ED"/>
    <w:rsid w:val="008E1C5F"/>
    <w:rsid w:val="008E707F"/>
    <w:rsid w:val="008F4169"/>
    <w:rsid w:val="008F4CC2"/>
    <w:rsid w:val="008F5024"/>
    <w:rsid w:val="008F62CB"/>
    <w:rsid w:val="0090005B"/>
    <w:rsid w:val="009002C6"/>
    <w:rsid w:val="00900F05"/>
    <w:rsid w:val="00901DCD"/>
    <w:rsid w:val="009020A7"/>
    <w:rsid w:val="00904DE0"/>
    <w:rsid w:val="009104F1"/>
    <w:rsid w:val="00910D07"/>
    <w:rsid w:val="00914BF0"/>
    <w:rsid w:val="00915635"/>
    <w:rsid w:val="00915DFF"/>
    <w:rsid w:val="009236E0"/>
    <w:rsid w:val="00923B36"/>
    <w:rsid w:val="00924A4D"/>
    <w:rsid w:val="00924F15"/>
    <w:rsid w:val="0092538B"/>
    <w:rsid w:val="00925522"/>
    <w:rsid w:val="009256AE"/>
    <w:rsid w:val="0092589D"/>
    <w:rsid w:val="009258CA"/>
    <w:rsid w:val="00927586"/>
    <w:rsid w:val="0092797E"/>
    <w:rsid w:val="00930786"/>
    <w:rsid w:val="0093192F"/>
    <w:rsid w:val="00932BF9"/>
    <w:rsid w:val="00933F36"/>
    <w:rsid w:val="00936CFA"/>
    <w:rsid w:val="00940EBF"/>
    <w:rsid w:val="00942231"/>
    <w:rsid w:val="009435DE"/>
    <w:rsid w:val="00943959"/>
    <w:rsid w:val="009440D2"/>
    <w:rsid w:val="00944B46"/>
    <w:rsid w:val="0094565A"/>
    <w:rsid w:val="00947900"/>
    <w:rsid w:val="00947BD3"/>
    <w:rsid w:val="009509D6"/>
    <w:rsid w:val="009509ED"/>
    <w:rsid w:val="00950D7B"/>
    <w:rsid w:val="0095335B"/>
    <w:rsid w:val="00953EC3"/>
    <w:rsid w:val="009548F4"/>
    <w:rsid w:val="00957262"/>
    <w:rsid w:val="009610AF"/>
    <w:rsid w:val="009623D0"/>
    <w:rsid w:val="009628C3"/>
    <w:rsid w:val="0096407B"/>
    <w:rsid w:val="00964807"/>
    <w:rsid w:val="00965E5D"/>
    <w:rsid w:val="009674B2"/>
    <w:rsid w:val="0096791B"/>
    <w:rsid w:val="009703AE"/>
    <w:rsid w:val="00970DF0"/>
    <w:rsid w:val="00971052"/>
    <w:rsid w:val="00971906"/>
    <w:rsid w:val="009720BC"/>
    <w:rsid w:val="00972827"/>
    <w:rsid w:val="00976A90"/>
    <w:rsid w:val="0097707E"/>
    <w:rsid w:val="009800AB"/>
    <w:rsid w:val="00980787"/>
    <w:rsid w:val="0098200B"/>
    <w:rsid w:val="009831E8"/>
    <w:rsid w:val="00984E00"/>
    <w:rsid w:val="00986AFB"/>
    <w:rsid w:val="00987D8A"/>
    <w:rsid w:val="00991C85"/>
    <w:rsid w:val="009940EA"/>
    <w:rsid w:val="00996D24"/>
    <w:rsid w:val="009A1612"/>
    <w:rsid w:val="009A2B26"/>
    <w:rsid w:val="009A41E2"/>
    <w:rsid w:val="009A7BED"/>
    <w:rsid w:val="009B10B2"/>
    <w:rsid w:val="009B2506"/>
    <w:rsid w:val="009C0011"/>
    <w:rsid w:val="009C01BE"/>
    <w:rsid w:val="009C0CA6"/>
    <w:rsid w:val="009C1BDF"/>
    <w:rsid w:val="009C2595"/>
    <w:rsid w:val="009C3EA1"/>
    <w:rsid w:val="009C4CEB"/>
    <w:rsid w:val="009C4DB9"/>
    <w:rsid w:val="009C507A"/>
    <w:rsid w:val="009C755E"/>
    <w:rsid w:val="009C7C25"/>
    <w:rsid w:val="009D0467"/>
    <w:rsid w:val="009D04FE"/>
    <w:rsid w:val="009D0A31"/>
    <w:rsid w:val="009D1244"/>
    <w:rsid w:val="009D1370"/>
    <w:rsid w:val="009D164E"/>
    <w:rsid w:val="009D20AE"/>
    <w:rsid w:val="009D2DEB"/>
    <w:rsid w:val="009D3C22"/>
    <w:rsid w:val="009D5552"/>
    <w:rsid w:val="009D777F"/>
    <w:rsid w:val="009E1212"/>
    <w:rsid w:val="009E2F18"/>
    <w:rsid w:val="009E4C22"/>
    <w:rsid w:val="009E6BBD"/>
    <w:rsid w:val="009E748B"/>
    <w:rsid w:val="009F096A"/>
    <w:rsid w:val="009F1313"/>
    <w:rsid w:val="009F33FF"/>
    <w:rsid w:val="009F45F4"/>
    <w:rsid w:val="00A01ADC"/>
    <w:rsid w:val="00A04290"/>
    <w:rsid w:val="00A05C5D"/>
    <w:rsid w:val="00A06BA9"/>
    <w:rsid w:val="00A108A3"/>
    <w:rsid w:val="00A10B84"/>
    <w:rsid w:val="00A117E8"/>
    <w:rsid w:val="00A12874"/>
    <w:rsid w:val="00A1401A"/>
    <w:rsid w:val="00A14E0E"/>
    <w:rsid w:val="00A15CEF"/>
    <w:rsid w:val="00A162E5"/>
    <w:rsid w:val="00A162F1"/>
    <w:rsid w:val="00A17562"/>
    <w:rsid w:val="00A219D9"/>
    <w:rsid w:val="00A25F8C"/>
    <w:rsid w:val="00A35210"/>
    <w:rsid w:val="00A40697"/>
    <w:rsid w:val="00A4144D"/>
    <w:rsid w:val="00A4331E"/>
    <w:rsid w:val="00A44090"/>
    <w:rsid w:val="00A45800"/>
    <w:rsid w:val="00A45BC5"/>
    <w:rsid w:val="00A4706E"/>
    <w:rsid w:val="00A47818"/>
    <w:rsid w:val="00A47863"/>
    <w:rsid w:val="00A47B93"/>
    <w:rsid w:val="00A502B7"/>
    <w:rsid w:val="00A5042A"/>
    <w:rsid w:val="00A50E83"/>
    <w:rsid w:val="00A51E7F"/>
    <w:rsid w:val="00A526A4"/>
    <w:rsid w:val="00A52A86"/>
    <w:rsid w:val="00A53011"/>
    <w:rsid w:val="00A531F9"/>
    <w:rsid w:val="00A533A2"/>
    <w:rsid w:val="00A54D74"/>
    <w:rsid w:val="00A551E3"/>
    <w:rsid w:val="00A564B2"/>
    <w:rsid w:val="00A62126"/>
    <w:rsid w:val="00A64027"/>
    <w:rsid w:val="00A6438D"/>
    <w:rsid w:val="00A64512"/>
    <w:rsid w:val="00A6525A"/>
    <w:rsid w:val="00A675A0"/>
    <w:rsid w:val="00A70899"/>
    <w:rsid w:val="00A70BBD"/>
    <w:rsid w:val="00A71C67"/>
    <w:rsid w:val="00A72650"/>
    <w:rsid w:val="00A73551"/>
    <w:rsid w:val="00A73AAF"/>
    <w:rsid w:val="00A74DB5"/>
    <w:rsid w:val="00A777DF"/>
    <w:rsid w:val="00A80CA5"/>
    <w:rsid w:val="00A81555"/>
    <w:rsid w:val="00A81589"/>
    <w:rsid w:val="00A84CB9"/>
    <w:rsid w:val="00A903F8"/>
    <w:rsid w:val="00A90AAD"/>
    <w:rsid w:val="00A90F28"/>
    <w:rsid w:val="00A9179C"/>
    <w:rsid w:val="00A92709"/>
    <w:rsid w:val="00A92AD1"/>
    <w:rsid w:val="00A96983"/>
    <w:rsid w:val="00A969DF"/>
    <w:rsid w:val="00AA0B04"/>
    <w:rsid w:val="00AA2508"/>
    <w:rsid w:val="00AA3935"/>
    <w:rsid w:val="00AA39E3"/>
    <w:rsid w:val="00AA60DC"/>
    <w:rsid w:val="00AA64D6"/>
    <w:rsid w:val="00AA7B78"/>
    <w:rsid w:val="00AB061B"/>
    <w:rsid w:val="00AB087C"/>
    <w:rsid w:val="00AB0D11"/>
    <w:rsid w:val="00AB13A0"/>
    <w:rsid w:val="00AB1655"/>
    <w:rsid w:val="00AB1C99"/>
    <w:rsid w:val="00AB66E4"/>
    <w:rsid w:val="00AC3171"/>
    <w:rsid w:val="00AC3CD4"/>
    <w:rsid w:val="00AC4F58"/>
    <w:rsid w:val="00AC6CF1"/>
    <w:rsid w:val="00AD047B"/>
    <w:rsid w:val="00AD3120"/>
    <w:rsid w:val="00AD395C"/>
    <w:rsid w:val="00AD39E6"/>
    <w:rsid w:val="00AD48B0"/>
    <w:rsid w:val="00AD540F"/>
    <w:rsid w:val="00AD65E5"/>
    <w:rsid w:val="00AD6F62"/>
    <w:rsid w:val="00AD71F2"/>
    <w:rsid w:val="00AD7CDE"/>
    <w:rsid w:val="00AE2A0D"/>
    <w:rsid w:val="00AE2EEA"/>
    <w:rsid w:val="00AE3B80"/>
    <w:rsid w:val="00AE4175"/>
    <w:rsid w:val="00AE4A06"/>
    <w:rsid w:val="00AE7287"/>
    <w:rsid w:val="00AE7DF9"/>
    <w:rsid w:val="00AF16CA"/>
    <w:rsid w:val="00AF1DE9"/>
    <w:rsid w:val="00AF3A9F"/>
    <w:rsid w:val="00AF405E"/>
    <w:rsid w:val="00AF4252"/>
    <w:rsid w:val="00AF4C79"/>
    <w:rsid w:val="00AF51FB"/>
    <w:rsid w:val="00AF7452"/>
    <w:rsid w:val="00AF7738"/>
    <w:rsid w:val="00B021E7"/>
    <w:rsid w:val="00B03762"/>
    <w:rsid w:val="00B0446E"/>
    <w:rsid w:val="00B052B3"/>
    <w:rsid w:val="00B06812"/>
    <w:rsid w:val="00B07197"/>
    <w:rsid w:val="00B07A71"/>
    <w:rsid w:val="00B11254"/>
    <w:rsid w:val="00B12857"/>
    <w:rsid w:val="00B14266"/>
    <w:rsid w:val="00B143C0"/>
    <w:rsid w:val="00B14D0D"/>
    <w:rsid w:val="00B173DA"/>
    <w:rsid w:val="00B224FE"/>
    <w:rsid w:val="00B22D19"/>
    <w:rsid w:val="00B23F7B"/>
    <w:rsid w:val="00B24EB1"/>
    <w:rsid w:val="00B304D7"/>
    <w:rsid w:val="00B33664"/>
    <w:rsid w:val="00B3590D"/>
    <w:rsid w:val="00B35CF4"/>
    <w:rsid w:val="00B41FA1"/>
    <w:rsid w:val="00B42D46"/>
    <w:rsid w:val="00B45EE0"/>
    <w:rsid w:val="00B45F72"/>
    <w:rsid w:val="00B465C3"/>
    <w:rsid w:val="00B502DA"/>
    <w:rsid w:val="00B50877"/>
    <w:rsid w:val="00B50995"/>
    <w:rsid w:val="00B50A07"/>
    <w:rsid w:val="00B50D57"/>
    <w:rsid w:val="00B514EE"/>
    <w:rsid w:val="00B51586"/>
    <w:rsid w:val="00B51BF7"/>
    <w:rsid w:val="00B5387B"/>
    <w:rsid w:val="00B54AF1"/>
    <w:rsid w:val="00B55CF6"/>
    <w:rsid w:val="00B62AF6"/>
    <w:rsid w:val="00B6403F"/>
    <w:rsid w:val="00B648A0"/>
    <w:rsid w:val="00B64B85"/>
    <w:rsid w:val="00B64C2C"/>
    <w:rsid w:val="00B657A5"/>
    <w:rsid w:val="00B67222"/>
    <w:rsid w:val="00B67B3E"/>
    <w:rsid w:val="00B7152B"/>
    <w:rsid w:val="00B7233E"/>
    <w:rsid w:val="00B728DC"/>
    <w:rsid w:val="00B72CF3"/>
    <w:rsid w:val="00B7700C"/>
    <w:rsid w:val="00B81E49"/>
    <w:rsid w:val="00B82E01"/>
    <w:rsid w:val="00B8322C"/>
    <w:rsid w:val="00B83311"/>
    <w:rsid w:val="00B85587"/>
    <w:rsid w:val="00B8589E"/>
    <w:rsid w:val="00B86CCD"/>
    <w:rsid w:val="00B9123F"/>
    <w:rsid w:val="00B93FB5"/>
    <w:rsid w:val="00B952F3"/>
    <w:rsid w:val="00B9671E"/>
    <w:rsid w:val="00B970A1"/>
    <w:rsid w:val="00BA1003"/>
    <w:rsid w:val="00BA1386"/>
    <w:rsid w:val="00BA5CF2"/>
    <w:rsid w:val="00BA7350"/>
    <w:rsid w:val="00BB0C26"/>
    <w:rsid w:val="00BB4960"/>
    <w:rsid w:val="00BC3BF6"/>
    <w:rsid w:val="00BC46D0"/>
    <w:rsid w:val="00BC714F"/>
    <w:rsid w:val="00BD1152"/>
    <w:rsid w:val="00BD4526"/>
    <w:rsid w:val="00BD58F8"/>
    <w:rsid w:val="00BE1260"/>
    <w:rsid w:val="00BE13FB"/>
    <w:rsid w:val="00BE1E5F"/>
    <w:rsid w:val="00BE2ADA"/>
    <w:rsid w:val="00BE3808"/>
    <w:rsid w:val="00BE390D"/>
    <w:rsid w:val="00BE40A7"/>
    <w:rsid w:val="00BE43B9"/>
    <w:rsid w:val="00BE57CC"/>
    <w:rsid w:val="00BE6C41"/>
    <w:rsid w:val="00BE78D5"/>
    <w:rsid w:val="00BF04A4"/>
    <w:rsid w:val="00BF225C"/>
    <w:rsid w:val="00BF3A59"/>
    <w:rsid w:val="00BF545F"/>
    <w:rsid w:val="00BF56B6"/>
    <w:rsid w:val="00BF5BFA"/>
    <w:rsid w:val="00BF5F88"/>
    <w:rsid w:val="00BF633A"/>
    <w:rsid w:val="00BF662F"/>
    <w:rsid w:val="00BF667C"/>
    <w:rsid w:val="00BF74EA"/>
    <w:rsid w:val="00C0024E"/>
    <w:rsid w:val="00C00E08"/>
    <w:rsid w:val="00C01076"/>
    <w:rsid w:val="00C0231C"/>
    <w:rsid w:val="00C03864"/>
    <w:rsid w:val="00C03E1B"/>
    <w:rsid w:val="00C069EB"/>
    <w:rsid w:val="00C072D2"/>
    <w:rsid w:val="00C10BB4"/>
    <w:rsid w:val="00C111E7"/>
    <w:rsid w:val="00C11534"/>
    <w:rsid w:val="00C1338B"/>
    <w:rsid w:val="00C13D27"/>
    <w:rsid w:val="00C13DF1"/>
    <w:rsid w:val="00C14849"/>
    <w:rsid w:val="00C14890"/>
    <w:rsid w:val="00C16519"/>
    <w:rsid w:val="00C17C9E"/>
    <w:rsid w:val="00C2042B"/>
    <w:rsid w:val="00C21D4F"/>
    <w:rsid w:val="00C301CE"/>
    <w:rsid w:val="00C302D4"/>
    <w:rsid w:val="00C30F64"/>
    <w:rsid w:val="00C34190"/>
    <w:rsid w:val="00C34349"/>
    <w:rsid w:val="00C40FF7"/>
    <w:rsid w:val="00C4141C"/>
    <w:rsid w:val="00C431E3"/>
    <w:rsid w:val="00C440B5"/>
    <w:rsid w:val="00C44ED7"/>
    <w:rsid w:val="00C452F5"/>
    <w:rsid w:val="00C45419"/>
    <w:rsid w:val="00C45FB5"/>
    <w:rsid w:val="00C46272"/>
    <w:rsid w:val="00C470D0"/>
    <w:rsid w:val="00C500EB"/>
    <w:rsid w:val="00C50B08"/>
    <w:rsid w:val="00C530DB"/>
    <w:rsid w:val="00C53565"/>
    <w:rsid w:val="00C569FB"/>
    <w:rsid w:val="00C5730F"/>
    <w:rsid w:val="00C57615"/>
    <w:rsid w:val="00C6017D"/>
    <w:rsid w:val="00C603C4"/>
    <w:rsid w:val="00C62E69"/>
    <w:rsid w:val="00C67126"/>
    <w:rsid w:val="00C67604"/>
    <w:rsid w:val="00C70993"/>
    <w:rsid w:val="00C717F7"/>
    <w:rsid w:val="00C7387C"/>
    <w:rsid w:val="00C73B26"/>
    <w:rsid w:val="00C741B1"/>
    <w:rsid w:val="00C758C1"/>
    <w:rsid w:val="00C7731B"/>
    <w:rsid w:val="00C77D06"/>
    <w:rsid w:val="00C8128D"/>
    <w:rsid w:val="00C82CE0"/>
    <w:rsid w:val="00C830F0"/>
    <w:rsid w:val="00C83170"/>
    <w:rsid w:val="00C83A2B"/>
    <w:rsid w:val="00C8643D"/>
    <w:rsid w:val="00C914C5"/>
    <w:rsid w:val="00C922AE"/>
    <w:rsid w:val="00C954D6"/>
    <w:rsid w:val="00C96AC6"/>
    <w:rsid w:val="00C96C9F"/>
    <w:rsid w:val="00C97551"/>
    <w:rsid w:val="00C977DC"/>
    <w:rsid w:val="00C97E0E"/>
    <w:rsid w:val="00CA27F9"/>
    <w:rsid w:val="00CA3A49"/>
    <w:rsid w:val="00CA52A9"/>
    <w:rsid w:val="00CA6CD3"/>
    <w:rsid w:val="00CA7B3F"/>
    <w:rsid w:val="00CB37A3"/>
    <w:rsid w:val="00CB5A1D"/>
    <w:rsid w:val="00CB60E2"/>
    <w:rsid w:val="00CB6145"/>
    <w:rsid w:val="00CB6A35"/>
    <w:rsid w:val="00CB6C08"/>
    <w:rsid w:val="00CB73D7"/>
    <w:rsid w:val="00CB7AE2"/>
    <w:rsid w:val="00CC0A44"/>
    <w:rsid w:val="00CC0B9F"/>
    <w:rsid w:val="00CC1919"/>
    <w:rsid w:val="00CC31D8"/>
    <w:rsid w:val="00CC43B7"/>
    <w:rsid w:val="00CC496D"/>
    <w:rsid w:val="00CC575E"/>
    <w:rsid w:val="00CD071A"/>
    <w:rsid w:val="00CD0A10"/>
    <w:rsid w:val="00CD0B7D"/>
    <w:rsid w:val="00CD28FD"/>
    <w:rsid w:val="00CD584C"/>
    <w:rsid w:val="00CD590D"/>
    <w:rsid w:val="00CD59B0"/>
    <w:rsid w:val="00CD5A75"/>
    <w:rsid w:val="00CD5E2A"/>
    <w:rsid w:val="00CE03B5"/>
    <w:rsid w:val="00CE0BC6"/>
    <w:rsid w:val="00CE1023"/>
    <w:rsid w:val="00CE157A"/>
    <w:rsid w:val="00CE197B"/>
    <w:rsid w:val="00CE2E82"/>
    <w:rsid w:val="00CE3539"/>
    <w:rsid w:val="00CE508F"/>
    <w:rsid w:val="00CE54D0"/>
    <w:rsid w:val="00CE5DC7"/>
    <w:rsid w:val="00CE62F3"/>
    <w:rsid w:val="00CE7C8E"/>
    <w:rsid w:val="00CE7F0D"/>
    <w:rsid w:val="00CF096F"/>
    <w:rsid w:val="00CF22AE"/>
    <w:rsid w:val="00CF2B9B"/>
    <w:rsid w:val="00CF3A86"/>
    <w:rsid w:val="00CF6B45"/>
    <w:rsid w:val="00CF7706"/>
    <w:rsid w:val="00D01535"/>
    <w:rsid w:val="00D01AA3"/>
    <w:rsid w:val="00D03345"/>
    <w:rsid w:val="00D1072E"/>
    <w:rsid w:val="00D1081C"/>
    <w:rsid w:val="00D11AC1"/>
    <w:rsid w:val="00D14631"/>
    <w:rsid w:val="00D15B7E"/>
    <w:rsid w:val="00D16385"/>
    <w:rsid w:val="00D16639"/>
    <w:rsid w:val="00D16FF3"/>
    <w:rsid w:val="00D2266F"/>
    <w:rsid w:val="00D23EF4"/>
    <w:rsid w:val="00D24301"/>
    <w:rsid w:val="00D24A59"/>
    <w:rsid w:val="00D253E6"/>
    <w:rsid w:val="00D25D17"/>
    <w:rsid w:val="00D26171"/>
    <w:rsid w:val="00D30097"/>
    <w:rsid w:val="00D32A73"/>
    <w:rsid w:val="00D32F59"/>
    <w:rsid w:val="00D3422E"/>
    <w:rsid w:val="00D35BC2"/>
    <w:rsid w:val="00D400AE"/>
    <w:rsid w:val="00D42EF3"/>
    <w:rsid w:val="00D450E5"/>
    <w:rsid w:val="00D46BE1"/>
    <w:rsid w:val="00D47C01"/>
    <w:rsid w:val="00D51174"/>
    <w:rsid w:val="00D51AC0"/>
    <w:rsid w:val="00D557B5"/>
    <w:rsid w:val="00D562CB"/>
    <w:rsid w:val="00D56BE0"/>
    <w:rsid w:val="00D57E9D"/>
    <w:rsid w:val="00D60263"/>
    <w:rsid w:val="00D6088A"/>
    <w:rsid w:val="00D61E2E"/>
    <w:rsid w:val="00D61F35"/>
    <w:rsid w:val="00D63250"/>
    <w:rsid w:val="00D6558A"/>
    <w:rsid w:val="00D6619F"/>
    <w:rsid w:val="00D66FA8"/>
    <w:rsid w:val="00D70279"/>
    <w:rsid w:val="00D70B70"/>
    <w:rsid w:val="00D70B87"/>
    <w:rsid w:val="00D71298"/>
    <w:rsid w:val="00D71917"/>
    <w:rsid w:val="00D71AE8"/>
    <w:rsid w:val="00D751F9"/>
    <w:rsid w:val="00D82196"/>
    <w:rsid w:val="00D8244C"/>
    <w:rsid w:val="00D82C1E"/>
    <w:rsid w:val="00D841E9"/>
    <w:rsid w:val="00D8426A"/>
    <w:rsid w:val="00D85389"/>
    <w:rsid w:val="00D87C5A"/>
    <w:rsid w:val="00D87CB0"/>
    <w:rsid w:val="00D90CB5"/>
    <w:rsid w:val="00D91D86"/>
    <w:rsid w:val="00D928C0"/>
    <w:rsid w:val="00D93591"/>
    <w:rsid w:val="00D94358"/>
    <w:rsid w:val="00D94F25"/>
    <w:rsid w:val="00D95777"/>
    <w:rsid w:val="00D96E1C"/>
    <w:rsid w:val="00D97908"/>
    <w:rsid w:val="00DA20DC"/>
    <w:rsid w:val="00DA4103"/>
    <w:rsid w:val="00DB1098"/>
    <w:rsid w:val="00DB3D77"/>
    <w:rsid w:val="00DB4080"/>
    <w:rsid w:val="00DB750B"/>
    <w:rsid w:val="00DB7583"/>
    <w:rsid w:val="00DC0214"/>
    <w:rsid w:val="00DC0CA9"/>
    <w:rsid w:val="00DC1078"/>
    <w:rsid w:val="00DC247A"/>
    <w:rsid w:val="00DC4FF1"/>
    <w:rsid w:val="00DC5E40"/>
    <w:rsid w:val="00DC6209"/>
    <w:rsid w:val="00DC635D"/>
    <w:rsid w:val="00DC7772"/>
    <w:rsid w:val="00DD038A"/>
    <w:rsid w:val="00DD2BE9"/>
    <w:rsid w:val="00DD2D30"/>
    <w:rsid w:val="00DD312B"/>
    <w:rsid w:val="00DD3647"/>
    <w:rsid w:val="00DD4A84"/>
    <w:rsid w:val="00DD4DD5"/>
    <w:rsid w:val="00DD5547"/>
    <w:rsid w:val="00DD593E"/>
    <w:rsid w:val="00DD6781"/>
    <w:rsid w:val="00DE0445"/>
    <w:rsid w:val="00DE307C"/>
    <w:rsid w:val="00DE3D89"/>
    <w:rsid w:val="00DE3E63"/>
    <w:rsid w:val="00DE5BDF"/>
    <w:rsid w:val="00DF24A0"/>
    <w:rsid w:val="00DF3937"/>
    <w:rsid w:val="00DF424F"/>
    <w:rsid w:val="00DF718E"/>
    <w:rsid w:val="00E032D2"/>
    <w:rsid w:val="00E06573"/>
    <w:rsid w:val="00E103F0"/>
    <w:rsid w:val="00E10976"/>
    <w:rsid w:val="00E1119D"/>
    <w:rsid w:val="00E13CA1"/>
    <w:rsid w:val="00E168B8"/>
    <w:rsid w:val="00E17B4D"/>
    <w:rsid w:val="00E202AC"/>
    <w:rsid w:val="00E20758"/>
    <w:rsid w:val="00E23DFC"/>
    <w:rsid w:val="00E30C69"/>
    <w:rsid w:val="00E32D69"/>
    <w:rsid w:val="00E333B9"/>
    <w:rsid w:val="00E34AB3"/>
    <w:rsid w:val="00E37909"/>
    <w:rsid w:val="00E4017B"/>
    <w:rsid w:val="00E447BC"/>
    <w:rsid w:val="00E470AC"/>
    <w:rsid w:val="00E47B3E"/>
    <w:rsid w:val="00E50825"/>
    <w:rsid w:val="00E52D4D"/>
    <w:rsid w:val="00E53BDE"/>
    <w:rsid w:val="00E552A4"/>
    <w:rsid w:val="00E56C31"/>
    <w:rsid w:val="00E575F2"/>
    <w:rsid w:val="00E63379"/>
    <w:rsid w:val="00E63CAF"/>
    <w:rsid w:val="00E660D6"/>
    <w:rsid w:val="00E66B2D"/>
    <w:rsid w:val="00E7076F"/>
    <w:rsid w:val="00E7269A"/>
    <w:rsid w:val="00E7348E"/>
    <w:rsid w:val="00E73FE6"/>
    <w:rsid w:val="00E751D5"/>
    <w:rsid w:val="00E7614C"/>
    <w:rsid w:val="00E7659F"/>
    <w:rsid w:val="00E76F41"/>
    <w:rsid w:val="00E7769A"/>
    <w:rsid w:val="00E81E0A"/>
    <w:rsid w:val="00E83E22"/>
    <w:rsid w:val="00E85532"/>
    <w:rsid w:val="00E86767"/>
    <w:rsid w:val="00E877E0"/>
    <w:rsid w:val="00E90E60"/>
    <w:rsid w:val="00E9344C"/>
    <w:rsid w:val="00E938E2"/>
    <w:rsid w:val="00E93D8B"/>
    <w:rsid w:val="00E93DC2"/>
    <w:rsid w:val="00E95169"/>
    <w:rsid w:val="00E9517F"/>
    <w:rsid w:val="00E959FE"/>
    <w:rsid w:val="00E95CF7"/>
    <w:rsid w:val="00E978BE"/>
    <w:rsid w:val="00E97916"/>
    <w:rsid w:val="00EA0282"/>
    <w:rsid w:val="00EA1650"/>
    <w:rsid w:val="00EA168E"/>
    <w:rsid w:val="00EA199D"/>
    <w:rsid w:val="00EA381A"/>
    <w:rsid w:val="00EA3837"/>
    <w:rsid w:val="00EA44A8"/>
    <w:rsid w:val="00EA619E"/>
    <w:rsid w:val="00EA66EA"/>
    <w:rsid w:val="00EA6A7C"/>
    <w:rsid w:val="00EA6C39"/>
    <w:rsid w:val="00EA797A"/>
    <w:rsid w:val="00EA7E51"/>
    <w:rsid w:val="00EA7FD8"/>
    <w:rsid w:val="00EB0690"/>
    <w:rsid w:val="00EB4EFC"/>
    <w:rsid w:val="00EB6AA8"/>
    <w:rsid w:val="00EB6DA7"/>
    <w:rsid w:val="00EB73F8"/>
    <w:rsid w:val="00EB7C8D"/>
    <w:rsid w:val="00EC04C7"/>
    <w:rsid w:val="00EC11C4"/>
    <w:rsid w:val="00EC1794"/>
    <w:rsid w:val="00EC2238"/>
    <w:rsid w:val="00EC4C4D"/>
    <w:rsid w:val="00EC5817"/>
    <w:rsid w:val="00EC5D92"/>
    <w:rsid w:val="00EC6BAE"/>
    <w:rsid w:val="00ED0C1C"/>
    <w:rsid w:val="00ED2AE3"/>
    <w:rsid w:val="00ED30AB"/>
    <w:rsid w:val="00ED56A8"/>
    <w:rsid w:val="00ED5BAD"/>
    <w:rsid w:val="00ED5F44"/>
    <w:rsid w:val="00EE030E"/>
    <w:rsid w:val="00EE2E4B"/>
    <w:rsid w:val="00EE34B2"/>
    <w:rsid w:val="00EE4015"/>
    <w:rsid w:val="00EE40C0"/>
    <w:rsid w:val="00EE4318"/>
    <w:rsid w:val="00EE4757"/>
    <w:rsid w:val="00EE52AB"/>
    <w:rsid w:val="00EF029E"/>
    <w:rsid w:val="00EF2527"/>
    <w:rsid w:val="00EF3526"/>
    <w:rsid w:val="00EF3924"/>
    <w:rsid w:val="00EF45C2"/>
    <w:rsid w:val="00EF4795"/>
    <w:rsid w:val="00EF5BA9"/>
    <w:rsid w:val="00EF5C14"/>
    <w:rsid w:val="00EF66FD"/>
    <w:rsid w:val="00EF7420"/>
    <w:rsid w:val="00EF7A4A"/>
    <w:rsid w:val="00F01567"/>
    <w:rsid w:val="00F033F9"/>
    <w:rsid w:val="00F034B0"/>
    <w:rsid w:val="00F05380"/>
    <w:rsid w:val="00F0599A"/>
    <w:rsid w:val="00F06282"/>
    <w:rsid w:val="00F06558"/>
    <w:rsid w:val="00F065A0"/>
    <w:rsid w:val="00F13324"/>
    <w:rsid w:val="00F1504C"/>
    <w:rsid w:val="00F16A79"/>
    <w:rsid w:val="00F16DDE"/>
    <w:rsid w:val="00F17A76"/>
    <w:rsid w:val="00F2001A"/>
    <w:rsid w:val="00F213E7"/>
    <w:rsid w:val="00F21987"/>
    <w:rsid w:val="00F22466"/>
    <w:rsid w:val="00F24998"/>
    <w:rsid w:val="00F26FB8"/>
    <w:rsid w:val="00F330E0"/>
    <w:rsid w:val="00F34AD9"/>
    <w:rsid w:val="00F3787D"/>
    <w:rsid w:val="00F40373"/>
    <w:rsid w:val="00F41975"/>
    <w:rsid w:val="00F45DB5"/>
    <w:rsid w:val="00F46381"/>
    <w:rsid w:val="00F464C5"/>
    <w:rsid w:val="00F46D61"/>
    <w:rsid w:val="00F474E3"/>
    <w:rsid w:val="00F50E6D"/>
    <w:rsid w:val="00F51136"/>
    <w:rsid w:val="00F51A23"/>
    <w:rsid w:val="00F5240B"/>
    <w:rsid w:val="00F53125"/>
    <w:rsid w:val="00F54927"/>
    <w:rsid w:val="00F54CC3"/>
    <w:rsid w:val="00F55A32"/>
    <w:rsid w:val="00F55F4F"/>
    <w:rsid w:val="00F56D9F"/>
    <w:rsid w:val="00F572BC"/>
    <w:rsid w:val="00F60DBA"/>
    <w:rsid w:val="00F61A16"/>
    <w:rsid w:val="00F62EFF"/>
    <w:rsid w:val="00F63B58"/>
    <w:rsid w:val="00F63F22"/>
    <w:rsid w:val="00F6464F"/>
    <w:rsid w:val="00F6478D"/>
    <w:rsid w:val="00F65A03"/>
    <w:rsid w:val="00F673C4"/>
    <w:rsid w:val="00F67F47"/>
    <w:rsid w:val="00F71DD2"/>
    <w:rsid w:val="00F7404C"/>
    <w:rsid w:val="00F7495E"/>
    <w:rsid w:val="00F75F59"/>
    <w:rsid w:val="00F76FBF"/>
    <w:rsid w:val="00F815E8"/>
    <w:rsid w:val="00F81CD2"/>
    <w:rsid w:val="00F82F42"/>
    <w:rsid w:val="00F83DBC"/>
    <w:rsid w:val="00F8482F"/>
    <w:rsid w:val="00F849C3"/>
    <w:rsid w:val="00F907DF"/>
    <w:rsid w:val="00F90E46"/>
    <w:rsid w:val="00F916D1"/>
    <w:rsid w:val="00F9376F"/>
    <w:rsid w:val="00F93FF5"/>
    <w:rsid w:val="00F941FD"/>
    <w:rsid w:val="00F949FD"/>
    <w:rsid w:val="00F96533"/>
    <w:rsid w:val="00F97ACA"/>
    <w:rsid w:val="00FA2423"/>
    <w:rsid w:val="00FA271B"/>
    <w:rsid w:val="00FA2C21"/>
    <w:rsid w:val="00FA728F"/>
    <w:rsid w:val="00FA740E"/>
    <w:rsid w:val="00FB0AC1"/>
    <w:rsid w:val="00FB0C26"/>
    <w:rsid w:val="00FB0D66"/>
    <w:rsid w:val="00FB11D9"/>
    <w:rsid w:val="00FB15D0"/>
    <w:rsid w:val="00FB23A1"/>
    <w:rsid w:val="00FB5FF2"/>
    <w:rsid w:val="00FB71D2"/>
    <w:rsid w:val="00FC0583"/>
    <w:rsid w:val="00FC0688"/>
    <w:rsid w:val="00FC1CDE"/>
    <w:rsid w:val="00FC1D2C"/>
    <w:rsid w:val="00FC22C7"/>
    <w:rsid w:val="00FC2413"/>
    <w:rsid w:val="00FC3F3E"/>
    <w:rsid w:val="00FC4A2C"/>
    <w:rsid w:val="00FC5FB9"/>
    <w:rsid w:val="00FD21D0"/>
    <w:rsid w:val="00FD5116"/>
    <w:rsid w:val="00FD67A8"/>
    <w:rsid w:val="00FD70C6"/>
    <w:rsid w:val="00FD7E14"/>
    <w:rsid w:val="00FE2F14"/>
    <w:rsid w:val="00FE3DAC"/>
    <w:rsid w:val="00FE493C"/>
    <w:rsid w:val="00FE7E13"/>
    <w:rsid w:val="00FF0AC9"/>
    <w:rsid w:val="00FF15FF"/>
    <w:rsid w:val="00FF3F60"/>
    <w:rsid w:val="00FF50FF"/>
    <w:rsid w:val="00FF58A7"/>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2BF897FC"/>
  <w15:chartTrackingRefBased/>
  <w15:docId w15:val="{B11D848A-6154-480F-8091-A6DAA6E5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1505AB"/>
    <w:pPr>
      <w:keepNext/>
      <w:widowControl/>
      <w:tabs>
        <w:tab w:val="left" w:pos="450"/>
      </w:tabs>
      <w:jc w:val="center"/>
      <w:outlineLvl w:val="0"/>
    </w:pPr>
    <w:rPr>
      <w:b/>
      <w:snapToGrid/>
    </w:rPr>
  </w:style>
  <w:style w:type="paragraph" w:styleId="Heading2">
    <w:name w:val="heading 2"/>
    <w:basedOn w:val="Normal"/>
    <w:next w:val="Normal"/>
    <w:qFormat/>
    <w:rsid w:val="00036CE1"/>
    <w:pPr>
      <w:keepNext/>
      <w:widowControl/>
      <w:overflowPunct w:val="0"/>
      <w:autoSpaceDE w:val="0"/>
      <w:autoSpaceDN w:val="0"/>
      <w:adjustRightInd w:val="0"/>
      <w:spacing w:before="240" w:after="100" w:afterAutospacing="1"/>
      <w:jc w:val="center"/>
      <w:textAlignment w:val="baseline"/>
      <w:outlineLvl w:val="1"/>
    </w:pPr>
    <w:rPr>
      <w:b/>
      <w:snapToGrid/>
      <w:spacing w:val="-3"/>
      <w:sz w:val="28"/>
      <w:u w:val="single"/>
    </w:rPr>
  </w:style>
  <w:style w:type="paragraph" w:styleId="Heading3">
    <w:name w:val="heading 3"/>
    <w:basedOn w:val="Normal"/>
    <w:next w:val="Normal"/>
    <w:link w:val="Heading3Char"/>
    <w:semiHidden/>
    <w:unhideWhenUsed/>
    <w:qFormat/>
    <w:rsid w:val="001544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D61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D61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5443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5443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544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544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outlineLvl w:val="0"/>
    </w:pPr>
  </w:style>
  <w:style w:type="paragraph" w:customStyle="1" w:styleId="a">
    <w:name w:val="_"/>
    <w:basedOn w:val="Normal"/>
    <w:pPr>
      <w:ind w:left="360" w:hanging="360"/>
    </w:pPr>
  </w:style>
  <w:style w:type="character" w:customStyle="1" w:styleId="Hypertext">
    <w:name w:val="Hypertext"/>
    <w:rPr>
      <w:b/>
      <w:color w:val="008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pBdr>
        <w:top w:val="double" w:sz="7" w:space="0" w:color="000000"/>
        <w:left w:val="double" w:sz="7" w:space="0" w:color="000000"/>
        <w:bottom w:val="double" w:sz="7" w:space="0" w:color="000000"/>
        <w:right w:val="double" w:sz="7" w:space="0" w:color="000000"/>
      </w:pBdr>
      <w:tabs>
        <w:tab w:val="center" w:pos="4505"/>
      </w:tabs>
      <w:jc w:val="center"/>
    </w:pPr>
    <w:rPr>
      <w:rFonts w:ascii="Trebuchet MS" w:hAnsi="Trebuchet MS"/>
      <w:b/>
      <w:sz w:val="48"/>
    </w:rPr>
  </w:style>
  <w:style w:type="paragraph" w:styleId="BodyTextIndent">
    <w:name w:val="Body Text Indent"/>
    <w:basedOn w:val="Normal"/>
    <w:link w:val="BodyTextIndentChar"/>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2070"/>
    </w:pPr>
    <w:rPr>
      <w:sz w:val="52"/>
    </w:rPr>
  </w:style>
  <w:style w:type="paragraph" w:styleId="BodyTextIndent2">
    <w:name w:val="Body Text Indent 2"/>
    <w:basedOn w:val="Normal"/>
    <w:pPr>
      <w:tabs>
        <w:tab w:val="left" w:pos="720"/>
        <w:tab w:val="left" w:pos="1440"/>
        <w:tab w:val="left" w:pos="2592"/>
        <w:tab w:val="left" w:pos="2880"/>
        <w:tab w:val="left" w:pos="4032"/>
        <w:tab w:val="left" w:pos="4896"/>
        <w:tab w:val="left" w:pos="5760"/>
        <w:tab w:val="left" w:pos="6624"/>
        <w:tab w:val="left" w:pos="7488"/>
        <w:tab w:val="left" w:pos="8352"/>
        <w:tab w:val="left" w:pos="9216"/>
        <w:tab w:val="left" w:pos="10080"/>
      </w:tabs>
      <w:ind w:left="2070"/>
    </w:pPr>
    <w:rPr>
      <w:i/>
    </w:rPr>
  </w:style>
  <w:style w:type="paragraph" w:styleId="BodyTextIndent3">
    <w:name w:val="Body Text Indent 3"/>
    <w:basedOn w:val="Normal"/>
    <w:pPr>
      <w:tabs>
        <w:tab w:val="left" w:pos="720"/>
        <w:tab w:val="left" w:pos="1440"/>
        <w:tab w:val="left" w:pos="2016"/>
        <w:tab w:val="left" w:pos="3312"/>
        <w:tab w:val="left" w:pos="4176"/>
        <w:tab w:val="left" w:pos="5040"/>
        <w:tab w:val="left" w:pos="5904"/>
        <w:tab w:val="left" w:pos="6768"/>
        <w:tab w:val="left" w:pos="7632"/>
        <w:tab w:val="left" w:pos="8496"/>
        <w:tab w:val="left" w:pos="9360"/>
      </w:tabs>
      <w:ind w:left="720"/>
    </w:pPr>
  </w:style>
  <w:style w:type="paragraph" w:styleId="BalloonText">
    <w:name w:val="Balloon Text"/>
    <w:basedOn w:val="Normal"/>
    <w:semiHidden/>
    <w:rsid w:val="00D562CB"/>
    <w:rPr>
      <w:rFonts w:ascii="Tahoma" w:hAnsi="Tahoma" w:cs="Tahoma"/>
      <w:sz w:val="16"/>
      <w:szCs w:val="16"/>
    </w:rPr>
  </w:style>
  <w:style w:type="paragraph" w:customStyle="1" w:styleId="Outline1">
    <w:name w:val="Outline 1"/>
    <w:basedOn w:val="BodyText"/>
    <w:link w:val="Outline1Char"/>
    <w:rsid w:val="00230669"/>
    <w:pPr>
      <w:widowControl/>
      <w:tabs>
        <w:tab w:val="left" w:pos="504"/>
      </w:tabs>
      <w:spacing w:after="240"/>
    </w:pPr>
    <w:rPr>
      <w:snapToGrid/>
    </w:rPr>
  </w:style>
  <w:style w:type="character" w:customStyle="1" w:styleId="Outline1Char">
    <w:name w:val="Outline 1 Char"/>
    <w:link w:val="Outline1"/>
    <w:rsid w:val="00230669"/>
    <w:rPr>
      <w:sz w:val="24"/>
      <w:lang w:val="en-US" w:eastAsia="en-US" w:bidi="ar-SA"/>
    </w:rPr>
  </w:style>
  <w:style w:type="paragraph" w:styleId="BodyText">
    <w:name w:val="Body Text"/>
    <w:basedOn w:val="Normal"/>
    <w:link w:val="BodyTextChar"/>
    <w:rsid w:val="00230669"/>
    <w:pPr>
      <w:spacing w:after="120"/>
    </w:pPr>
  </w:style>
  <w:style w:type="paragraph" w:customStyle="1" w:styleId="Outlinea">
    <w:name w:val="Outline a"/>
    <w:basedOn w:val="BodyText"/>
    <w:link w:val="OutlineaChar"/>
    <w:rsid w:val="00AE7DF9"/>
    <w:pPr>
      <w:widowControl/>
      <w:tabs>
        <w:tab w:val="left" w:pos="1008"/>
      </w:tabs>
      <w:spacing w:after="240"/>
    </w:pPr>
    <w:rPr>
      <w:snapToGrid/>
    </w:rPr>
  </w:style>
  <w:style w:type="character" w:customStyle="1" w:styleId="OutlineaChar">
    <w:name w:val="Outline a Char"/>
    <w:link w:val="Outlinea"/>
    <w:rsid w:val="00AE7DF9"/>
    <w:rPr>
      <w:sz w:val="24"/>
      <w:lang w:val="en-US" w:eastAsia="en-US" w:bidi="ar-SA"/>
    </w:rPr>
  </w:style>
  <w:style w:type="paragraph" w:styleId="EndnoteText">
    <w:name w:val="endnote text"/>
    <w:basedOn w:val="Normal"/>
    <w:semiHidden/>
    <w:rsid w:val="00655056"/>
    <w:pPr>
      <w:widowControl/>
      <w:overflowPunct w:val="0"/>
      <w:autoSpaceDE w:val="0"/>
      <w:autoSpaceDN w:val="0"/>
      <w:adjustRightInd w:val="0"/>
      <w:textAlignment w:val="baseline"/>
    </w:pPr>
    <w:rPr>
      <w:rFonts w:ascii="CG Times" w:hAnsi="CG Times"/>
      <w:snapToGrid/>
    </w:rPr>
  </w:style>
  <w:style w:type="paragraph" w:styleId="TOC6">
    <w:name w:val="toc 6"/>
    <w:basedOn w:val="Normal"/>
    <w:next w:val="Normal"/>
    <w:semiHidden/>
    <w:rsid w:val="00655056"/>
    <w:pPr>
      <w:widowControl/>
      <w:tabs>
        <w:tab w:val="right" w:pos="9360"/>
      </w:tabs>
      <w:suppressAutoHyphens/>
      <w:overflowPunct w:val="0"/>
      <w:autoSpaceDE w:val="0"/>
      <w:autoSpaceDN w:val="0"/>
      <w:adjustRightInd w:val="0"/>
      <w:ind w:left="720" w:hanging="720"/>
      <w:textAlignment w:val="baseline"/>
    </w:pPr>
    <w:rPr>
      <w:rFonts w:ascii="CG Times" w:hAnsi="CG Times"/>
      <w:snapToGrid/>
    </w:rPr>
  </w:style>
  <w:style w:type="table" w:styleId="TableGrid">
    <w:name w:val="Table Grid"/>
    <w:basedOn w:val="TableNormal"/>
    <w:rsid w:val="00F949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39E3"/>
    <w:rPr>
      <w:color w:val="800080"/>
      <w:u w:val="single"/>
    </w:rPr>
  </w:style>
  <w:style w:type="paragraph" w:customStyle="1" w:styleId="Outlinelevel5">
    <w:name w:val="Outline level 5"/>
    <w:basedOn w:val="BodyText"/>
    <w:rsid w:val="0097707E"/>
    <w:pPr>
      <w:widowControl/>
      <w:tabs>
        <w:tab w:val="num" w:pos="1944"/>
        <w:tab w:val="left" w:pos="2592"/>
      </w:tabs>
      <w:spacing w:after="240"/>
      <w:ind w:left="1944" w:hanging="360"/>
    </w:pPr>
    <w:rPr>
      <w:snapToGrid/>
    </w:rPr>
  </w:style>
  <w:style w:type="paragraph" w:customStyle="1" w:styleId="Outline1Char0">
    <w:name w:val="Outline (1) Char"/>
    <w:basedOn w:val="BodyText"/>
    <w:rsid w:val="0097707E"/>
    <w:pPr>
      <w:widowControl/>
      <w:tabs>
        <w:tab w:val="num" w:pos="1152"/>
        <w:tab w:val="left" w:pos="1584"/>
      </w:tabs>
      <w:spacing w:after="240"/>
      <w:ind w:left="1152" w:hanging="432"/>
    </w:pPr>
    <w:rPr>
      <w:snapToGrid/>
    </w:rPr>
  </w:style>
  <w:style w:type="paragraph" w:customStyle="1" w:styleId="Outlinea0">
    <w:name w:val="Outline (a)"/>
    <w:basedOn w:val="BodyText"/>
    <w:rsid w:val="0097707E"/>
    <w:pPr>
      <w:widowControl/>
      <w:tabs>
        <w:tab w:val="num" w:pos="1584"/>
        <w:tab w:val="left" w:pos="2160"/>
      </w:tabs>
      <w:spacing w:after="240"/>
      <w:ind w:left="1584" w:hanging="432"/>
    </w:pPr>
    <w:rPr>
      <w:snapToGrid/>
    </w:rPr>
  </w:style>
  <w:style w:type="paragraph" w:customStyle="1" w:styleId="Outlinelevel6">
    <w:name w:val="Outline level 6"/>
    <w:basedOn w:val="BodyText"/>
    <w:rsid w:val="0097707E"/>
    <w:pPr>
      <w:widowControl/>
      <w:tabs>
        <w:tab w:val="num" w:pos="2304"/>
        <w:tab w:val="left" w:pos="3024"/>
      </w:tabs>
      <w:spacing w:after="240"/>
      <w:ind w:left="2304" w:hanging="360"/>
    </w:pPr>
    <w:rPr>
      <w:snapToGrid/>
    </w:rPr>
  </w:style>
  <w:style w:type="character" w:customStyle="1" w:styleId="OutlineaCharChar">
    <w:name w:val="Outline a Char Char"/>
    <w:rsid w:val="0097707E"/>
    <w:rPr>
      <w:sz w:val="24"/>
      <w:lang w:val="en-US" w:eastAsia="en-US" w:bidi="ar-SA"/>
    </w:rPr>
  </w:style>
  <w:style w:type="character" w:customStyle="1" w:styleId="Heading1Char">
    <w:name w:val="Heading 1 Char"/>
    <w:link w:val="Heading1"/>
    <w:rsid w:val="001505AB"/>
    <w:rPr>
      <w:b/>
      <w:sz w:val="24"/>
    </w:rPr>
  </w:style>
  <w:style w:type="character" w:styleId="LineNumber">
    <w:name w:val="line number"/>
    <w:basedOn w:val="DefaultParagraphFont"/>
    <w:rsid w:val="001505AB"/>
  </w:style>
  <w:style w:type="paragraph" w:styleId="ListParagraph">
    <w:name w:val="List Paragraph"/>
    <w:basedOn w:val="Normal"/>
    <w:uiPriority w:val="34"/>
    <w:qFormat/>
    <w:rsid w:val="00287F9E"/>
    <w:pPr>
      <w:ind w:left="720"/>
    </w:pPr>
  </w:style>
  <w:style w:type="character" w:customStyle="1" w:styleId="FooterChar">
    <w:name w:val="Footer Char"/>
    <w:link w:val="Footer"/>
    <w:uiPriority w:val="99"/>
    <w:rsid w:val="00EE4015"/>
    <w:rPr>
      <w:snapToGrid w:val="0"/>
      <w:sz w:val="24"/>
    </w:rPr>
  </w:style>
  <w:style w:type="paragraph" w:styleId="HTMLPreformatted">
    <w:name w:val="HTML Preformatted"/>
    <w:basedOn w:val="Normal"/>
    <w:link w:val="HTMLPreformattedChar"/>
    <w:rsid w:val="00EE40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rsid w:val="00EE4015"/>
    <w:rPr>
      <w:rFonts w:ascii="Courier New" w:hAnsi="Courier New" w:cs="Courier New"/>
    </w:rPr>
  </w:style>
  <w:style w:type="paragraph" w:styleId="CommentText">
    <w:name w:val="annotation text"/>
    <w:basedOn w:val="Normal"/>
    <w:link w:val="CommentTextChar"/>
    <w:rsid w:val="00EE4015"/>
    <w:pPr>
      <w:widowControl/>
    </w:pPr>
    <w:rPr>
      <w:snapToGrid/>
      <w:sz w:val="20"/>
    </w:rPr>
  </w:style>
  <w:style w:type="character" w:customStyle="1" w:styleId="CommentTextChar">
    <w:name w:val="Comment Text Char"/>
    <w:basedOn w:val="DefaultParagraphFont"/>
    <w:link w:val="CommentText"/>
    <w:rsid w:val="00EE4015"/>
  </w:style>
  <w:style w:type="character" w:customStyle="1" w:styleId="hometext">
    <w:name w:val="hometext"/>
    <w:basedOn w:val="DefaultParagraphFont"/>
    <w:rsid w:val="00D66FA8"/>
  </w:style>
  <w:style w:type="character" w:customStyle="1" w:styleId="hometextdark">
    <w:name w:val="hometextdark"/>
    <w:basedOn w:val="DefaultParagraphFont"/>
    <w:rsid w:val="00D66FA8"/>
  </w:style>
  <w:style w:type="character" w:customStyle="1" w:styleId="Heading4Char">
    <w:name w:val="Heading 4 Char"/>
    <w:basedOn w:val="DefaultParagraphFont"/>
    <w:link w:val="Heading4"/>
    <w:semiHidden/>
    <w:rsid w:val="00D61E2E"/>
    <w:rPr>
      <w:rFonts w:asciiTheme="majorHAnsi" w:eastAsiaTheme="majorEastAsia" w:hAnsiTheme="majorHAnsi" w:cstheme="majorBidi"/>
      <w:i/>
      <w:iCs/>
      <w:snapToGrid w:val="0"/>
      <w:color w:val="2E74B5" w:themeColor="accent1" w:themeShade="BF"/>
      <w:sz w:val="24"/>
    </w:rPr>
  </w:style>
  <w:style w:type="character" w:customStyle="1" w:styleId="Heading5Char">
    <w:name w:val="Heading 5 Char"/>
    <w:basedOn w:val="DefaultParagraphFont"/>
    <w:link w:val="Heading5"/>
    <w:semiHidden/>
    <w:rsid w:val="00D61E2E"/>
    <w:rPr>
      <w:rFonts w:asciiTheme="majorHAnsi" w:eastAsiaTheme="majorEastAsia" w:hAnsiTheme="majorHAnsi" w:cstheme="majorBidi"/>
      <w:snapToGrid w:val="0"/>
      <w:color w:val="2E74B5" w:themeColor="accent1" w:themeShade="BF"/>
      <w:sz w:val="24"/>
    </w:rPr>
  </w:style>
  <w:style w:type="paragraph" w:customStyle="1" w:styleId="TableParagraph">
    <w:name w:val="Table Paragraph"/>
    <w:basedOn w:val="Normal"/>
    <w:uiPriority w:val="1"/>
    <w:qFormat/>
    <w:rsid w:val="00D61E2E"/>
    <w:rPr>
      <w:rFonts w:ascii="Calibri" w:eastAsia="Calibri" w:hAnsi="Calibri"/>
      <w:snapToGrid/>
      <w:sz w:val="22"/>
      <w:szCs w:val="22"/>
    </w:rPr>
  </w:style>
  <w:style w:type="paragraph" w:styleId="Bibliography">
    <w:name w:val="Bibliography"/>
    <w:basedOn w:val="Normal"/>
    <w:next w:val="Normal"/>
    <w:uiPriority w:val="37"/>
    <w:semiHidden/>
    <w:unhideWhenUsed/>
    <w:rsid w:val="00154430"/>
  </w:style>
  <w:style w:type="paragraph" w:styleId="BlockText">
    <w:name w:val="Block Text"/>
    <w:basedOn w:val="Normal"/>
    <w:rsid w:val="0015443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154430"/>
    <w:pPr>
      <w:spacing w:after="120" w:line="480" w:lineRule="auto"/>
    </w:pPr>
  </w:style>
  <w:style w:type="character" w:customStyle="1" w:styleId="BodyText2Char">
    <w:name w:val="Body Text 2 Char"/>
    <w:basedOn w:val="DefaultParagraphFont"/>
    <w:link w:val="BodyText2"/>
    <w:rsid w:val="00154430"/>
    <w:rPr>
      <w:snapToGrid w:val="0"/>
      <w:sz w:val="24"/>
    </w:rPr>
  </w:style>
  <w:style w:type="paragraph" w:styleId="BodyText3">
    <w:name w:val="Body Text 3"/>
    <w:basedOn w:val="Normal"/>
    <w:link w:val="BodyText3Char"/>
    <w:rsid w:val="00154430"/>
    <w:pPr>
      <w:spacing w:after="120"/>
    </w:pPr>
    <w:rPr>
      <w:sz w:val="16"/>
      <w:szCs w:val="16"/>
    </w:rPr>
  </w:style>
  <w:style w:type="character" w:customStyle="1" w:styleId="BodyText3Char">
    <w:name w:val="Body Text 3 Char"/>
    <w:basedOn w:val="DefaultParagraphFont"/>
    <w:link w:val="BodyText3"/>
    <w:rsid w:val="00154430"/>
    <w:rPr>
      <w:snapToGrid w:val="0"/>
      <w:sz w:val="16"/>
      <w:szCs w:val="16"/>
    </w:rPr>
  </w:style>
  <w:style w:type="paragraph" w:styleId="BodyTextFirstIndent">
    <w:name w:val="Body Text First Indent"/>
    <w:basedOn w:val="BodyText"/>
    <w:link w:val="BodyTextFirstIndentChar"/>
    <w:rsid w:val="00154430"/>
    <w:pPr>
      <w:spacing w:after="0"/>
      <w:ind w:firstLine="360"/>
    </w:pPr>
  </w:style>
  <w:style w:type="character" w:customStyle="1" w:styleId="BodyTextChar">
    <w:name w:val="Body Text Char"/>
    <w:basedOn w:val="DefaultParagraphFont"/>
    <w:link w:val="BodyText"/>
    <w:rsid w:val="00154430"/>
    <w:rPr>
      <w:snapToGrid w:val="0"/>
      <w:sz w:val="24"/>
    </w:rPr>
  </w:style>
  <w:style w:type="character" w:customStyle="1" w:styleId="BodyTextFirstIndentChar">
    <w:name w:val="Body Text First Indent Char"/>
    <w:basedOn w:val="BodyTextChar"/>
    <w:link w:val="BodyTextFirstIndent"/>
    <w:rsid w:val="00154430"/>
    <w:rPr>
      <w:snapToGrid w:val="0"/>
      <w:sz w:val="24"/>
    </w:rPr>
  </w:style>
  <w:style w:type="paragraph" w:styleId="BodyTextFirstIndent2">
    <w:name w:val="Body Text First Indent 2"/>
    <w:basedOn w:val="BodyTextIndent"/>
    <w:link w:val="BodyTextFirstIndent2Char"/>
    <w:rsid w:val="00154430"/>
    <w:pPr>
      <w:tabs>
        <w:tab w:val="clear" w:pos="720"/>
        <w:tab w:val="clear" w:pos="1440"/>
        <w:tab w:val="clear" w:pos="2592"/>
        <w:tab w:val="clear" w:pos="2880"/>
        <w:tab w:val="clear" w:pos="4032"/>
        <w:tab w:val="clear" w:pos="4896"/>
        <w:tab w:val="clear" w:pos="5760"/>
        <w:tab w:val="clear" w:pos="6624"/>
        <w:tab w:val="clear" w:pos="7488"/>
        <w:tab w:val="clear" w:pos="8352"/>
        <w:tab w:val="clear" w:pos="9216"/>
        <w:tab w:val="clear" w:pos="10080"/>
      </w:tabs>
      <w:ind w:left="360" w:firstLine="360"/>
    </w:pPr>
    <w:rPr>
      <w:sz w:val="24"/>
    </w:rPr>
  </w:style>
  <w:style w:type="character" w:customStyle="1" w:styleId="BodyTextIndentChar">
    <w:name w:val="Body Text Indent Char"/>
    <w:basedOn w:val="DefaultParagraphFont"/>
    <w:link w:val="BodyTextIndent"/>
    <w:rsid w:val="00154430"/>
    <w:rPr>
      <w:snapToGrid w:val="0"/>
      <w:sz w:val="52"/>
    </w:rPr>
  </w:style>
  <w:style w:type="character" w:customStyle="1" w:styleId="BodyTextFirstIndent2Char">
    <w:name w:val="Body Text First Indent 2 Char"/>
    <w:basedOn w:val="BodyTextIndentChar"/>
    <w:link w:val="BodyTextFirstIndent2"/>
    <w:rsid w:val="00154430"/>
    <w:rPr>
      <w:snapToGrid w:val="0"/>
      <w:sz w:val="24"/>
    </w:rPr>
  </w:style>
  <w:style w:type="paragraph" w:styleId="Caption">
    <w:name w:val="caption"/>
    <w:basedOn w:val="Normal"/>
    <w:next w:val="Normal"/>
    <w:semiHidden/>
    <w:unhideWhenUsed/>
    <w:qFormat/>
    <w:rsid w:val="00154430"/>
    <w:pPr>
      <w:spacing w:after="200"/>
    </w:pPr>
    <w:rPr>
      <w:i/>
      <w:iCs/>
      <w:color w:val="44546A" w:themeColor="text2"/>
      <w:sz w:val="18"/>
      <w:szCs w:val="18"/>
    </w:rPr>
  </w:style>
  <w:style w:type="paragraph" w:styleId="Closing">
    <w:name w:val="Closing"/>
    <w:basedOn w:val="Normal"/>
    <w:link w:val="ClosingChar"/>
    <w:rsid w:val="00154430"/>
    <w:pPr>
      <w:ind w:left="4320"/>
    </w:pPr>
  </w:style>
  <w:style w:type="character" w:customStyle="1" w:styleId="ClosingChar">
    <w:name w:val="Closing Char"/>
    <w:basedOn w:val="DefaultParagraphFont"/>
    <w:link w:val="Closing"/>
    <w:rsid w:val="00154430"/>
    <w:rPr>
      <w:snapToGrid w:val="0"/>
      <w:sz w:val="24"/>
    </w:rPr>
  </w:style>
  <w:style w:type="paragraph" w:styleId="CommentSubject">
    <w:name w:val="annotation subject"/>
    <w:basedOn w:val="CommentText"/>
    <w:next w:val="CommentText"/>
    <w:link w:val="CommentSubjectChar"/>
    <w:rsid w:val="00154430"/>
    <w:pPr>
      <w:widowControl w:val="0"/>
    </w:pPr>
    <w:rPr>
      <w:b/>
      <w:bCs/>
      <w:snapToGrid w:val="0"/>
    </w:rPr>
  </w:style>
  <w:style w:type="character" w:customStyle="1" w:styleId="CommentSubjectChar">
    <w:name w:val="Comment Subject Char"/>
    <w:basedOn w:val="CommentTextChar"/>
    <w:link w:val="CommentSubject"/>
    <w:rsid w:val="00154430"/>
    <w:rPr>
      <w:b/>
      <w:bCs/>
      <w:snapToGrid w:val="0"/>
    </w:rPr>
  </w:style>
  <w:style w:type="paragraph" w:styleId="Date">
    <w:name w:val="Date"/>
    <w:basedOn w:val="Normal"/>
    <w:next w:val="Normal"/>
    <w:link w:val="DateChar"/>
    <w:rsid w:val="00154430"/>
  </w:style>
  <w:style w:type="character" w:customStyle="1" w:styleId="DateChar">
    <w:name w:val="Date Char"/>
    <w:basedOn w:val="DefaultParagraphFont"/>
    <w:link w:val="Date"/>
    <w:rsid w:val="00154430"/>
    <w:rPr>
      <w:snapToGrid w:val="0"/>
      <w:sz w:val="24"/>
    </w:rPr>
  </w:style>
  <w:style w:type="paragraph" w:styleId="DocumentMap">
    <w:name w:val="Document Map"/>
    <w:basedOn w:val="Normal"/>
    <w:link w:val="DocumentMapChar"/>
    <w:rsid w:val="00154430"/>
    <w:rPr>
      <w:rFonts w:ascii="Segoe UI" w:hAnsi="Segoe UI" w:cs="Segoe UI"/>
      <w:sz w:val="16"/>
      <w:szCs w:val="16"/>
    </w:rPr>
  </w:style>
  <w:style w:type="character" w:customStyle="1" w:styleId="DocumentMapChar">
    <w:name w:val="Document Map Char"/>
    <w:basedOn w:val="DefaultParagraphFont"/>
    <w:link w:val="DocumentMap"/>
    <w:rsid w:val="00154430"/>
    <w:rPr>
      <w:rFonts w:ascii="Segoe UI" w:hAnsi="Segoe UI" w:cs="Segoe UI"/>
      <w:snapToGrid w:val="0"/>
      <w:sz w:val="16"/>
      <w:szCs w:val="16"/>
    </w:rPr>
  </w:style>
  <w:style w:type="paragraph" w:styleId="E-mailSignature">
    <w:name w:val="E-mail Signature"/>
    <w:basedOn w:val="Normal"/>
    <w:link w:val="E-mailSignatureChar"/>
    <w:rsid w:val="00154430"/>
  </w:style>
  <w:style w:type="character" w:customStyle="1" w:styleId="E-mailSignatureChar">
    <w:name w:val="E-mail Signature Char"/>
    <w:basedOn w:val="DefaultParagraphFont"/>
    <w:link w:val="E-mailSignature"/>
    <w:rsid w:val="00154430"/>
    <w:rPr>
      <w:snapToGrid w:val="0"/>
      <w:sz w:val="24"/>
    </w:rPr>
  </w:style>
  <w:style w:type="paragraph" w:styleId="EnvelopeAddress">
    <w:name w:val="envelope address"/>
    <w:basedOn w:val="Normal"/>
    <w:rsid w:val="0015443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154430"/>
    <w:rPr>
      <w:rFonts w:asciiTheme="majorHAnsi" w:eastAsiaTheme="majorEastAsia" w:hAnsiTheme="majorHAnsi" w:cstheme="majorBidi"/>
      <w:sz w:val="20"/>
    </w:rPr>
  </w:style>
  <w:style w:type="paragraph" w:styleId="FootnoteText">
    <w:name w:val="footnote text"/>
    <w:basedOn w:val="Normal"/>
    <w:link w:val="FootnoteTextChar"/>
    <w:rsid w:val="00154430"/>
    <w:rPr>
      <w:sz w:val="20"/>
    </w:rPr>
  </w:style>
  <w:style w:type="character" w:customStyle="1" w:styleId="FootnoteTextChar">
    <w:name w:val="Footnote Text Char"/>
    <w:basedOn w:val="DefaultParagraphFont"/>
    <w:link w:val="FootnoteText"/>
    <w:rsid w:val="00154430"/>
    <w:rPr>
      <w:snapToGrid w:val="0"/>
    </w:rPr>
  </w:style>
  <w:style w:type="character" w:customStyle="1" w:styleId="Heading3Char">
    <w:name w:val="Heading 3 Char"/>
    <w:basedOn w:val="DefaultParagraphFont"/>
    <w:link w:val="Heading3"/>
    <w:semiHidden/>
    <w:rsid w:val="00154430"/>
    <w:rPr>
      <w:rFonts w:asciiTheme="majorHAnsi" w:eastAsiaTheme="majorEastAsia" w:hAnsiTheme="majorHAnsi" w:cstheme="majorBidi"/>
      <w:snapToGrid w:val="0"/>
      <w:color w:val="1F4D78" w:themeColor="accent1" w:themeShade="7F"/>
      <w:sz w:val="24"/>
      <w:szCs w:val="24"/>
    </w:rPr>
  </w:style>
  <w:style w:type="character" w:customStyle="1" w:styleId="Heading6Char">
    <w:name w:val="Heading 6 Char"/>
    <w:basedOn w:val="DefaultParagraphFont"/>
    <w:link w:val="Heading6"/>
    <w:semiHidden/>
    <w:rsid w:val="00154430"/>
    <w:rPr>
      <w:rFonts w:asciiTheme="majorHAnsi" w:eastAsiaTheme="majorEastAsia" w:hAnsiTheme="majorHAnsi" w:cstheme="majorBidi"/>
      <w:snapToGrid w:val="0"/>
      <w:color w:val="1F4D78" w:themeColor="accent1" w:themeShade="7F"/>
      <w:sz w:val="24"/>
    </w:rPr>
  </w:style>
  <w:style w:type="character" w:customStyle="1" w:styleId="Heading7Char">
    <w:name w:val="Heading 7 Char"/>
    <w:basedOn w:val="DefaultParagraphFont"/>
    <w:link w:val="Heading7"/>
    <w:semiHidden/>
    <w:rsid w:val="00154430"/>
    <w:rPr>
      <w:rFonts w:asciiTheme="majorHAnsi" w:eastAsiaTheme="majorEastAsia" w:hAnsiTheme="majorHAnsi" w:cstheme="majorBidi"/>
      <w:i/>
      <w:iCs/>
      <w:snapToGrid w:val="0"/>
      <w:color w:val="1F4D78" w:themeColor="accent1" w:themeShade="7F"/>
      <w:sz w:val="24"/>
    </w:rPr>
  </w:style>
  <w:style w:type="character" w:customStyle="1" w:styleId="Heading8Char">
    <w:name w:val="Heading 8 Char"/>
    <w:basedOn w:val="DefaultParagraphFont"/>
    <w:link w:val="Heading8"/>
    <w:semiHidden/>
    <w:rsid w:val="00154430"/>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154430"/>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rsid w:val="00154430"/>
    <w:rPr>
      <w:i/>
      <w:iCs/>
    </w:rPr>
  </w:style>
  <w:style w:type="character" w:customStyle="1" w:styleId="HTMLAddressChar">
    <w:name w:val="HTML Address Char"/>
    <w:basedOn w:val="DefaultParagraphFont"/>
    <w:link w:val="HTMLAddress"/>
    <w:rsid w:val="00154430"/>
    <w:rPr>
      <w:i/>
      <w:iCs/>
      <w:snapToGrid w:val="0"/>
      <w:sz w:val="24"/>
    </w:rPr>
  </w:style>
  <w:style w:type="paragraph" w:styleId="Index1">
    <w:name w:val="index 1"/>
    <w:basedOn w:val="Normal"/>
    <w:next w:val="Normal"/>
    <w:autoRedefine/>
    <w:rsid w:val="00154430"/>
    <w:pPr>
      <w:ind w:left="240" w:hanging="240"/>
    </w:pPr>
  </w:style>
  <w:style w:type="paragraph" w:styleId="Index2">
    <w:name w:val="index 2"/>
    <w:basedOn w:val="Normal"/>
    <w:next w:val="Normal"/>
    <w:autoRedefine/>
    <w:rsid w:val="00154430"/>
    <w:pPr>
      <w:ind w:left="480" w:hanging="240"/>
    </w:pPr>
  </w:style>
  <w:style w:type="paragraph" w:styleId="Index3">
    <w:name w:val="index 3"/>
    <w:basedOn w:val="Normal"/>
    <w:next w:val="Normal"/>
    <w:autoRedefine/>
    <w:rsid w:val="00154430"/>
    <w:pPr>
      <w:ind w:left="720" w:hanging="240"/>
    </w:pPr>
  </w:style>
  <w:style w:type="paragraph" w:styleId="Index4">
    <w:name w:val="index 4"/>
    <w:basedOn w:val="Normal"/>
    <w:next w:val="Normal"/>
    <w:autoRedefine/>
    <w:rsid w:val="00154430"/>
    <w:pPr>
      <w:ind w:left="960" w:hanging="240"/>
    </w:pPr>
  </w:style>
  <w:style w:type="paragraph" w:styleId="Index5">
    <w:name w:val="index 5"/>
    <w:basedOn w:val="Normal"/>
    <w:next w:val="Normal"/>
    <w:autoRedefine/>
    <w:rsid w:val="00154430"/>
    <w:pPr>
      <w:ind w:left="1200" w:hanging="240"/>
    </w:pPr>
  </w:style>
  <w:style w:type="paragraph" w:styleId="Index6">
    <w:name w:val="index 6"/>
    <w:basedOn w:val="Normal"/>
    <w:next w:val="Normal"/>
    <w:autoRedefine/>
    <w:rsid w:val="00154430"/>
    <w:pPr>
      <w:ind w:left="1440" w:hanging="240"/>
    </w:pPr>
  </w:style>
  <w:style w:type="paragraph" w:styleId="Index7">
    <w:name w:val="index 7"/>
    <w:basedOn w:val="Normal"/>
    <w:next w:val="Normal"/>
    <w:autoRedefine/>
    <w:rsid w:val="00154430"/>
    <w:pPr>
      <w:ind w:left="1680" w:hanging="240"/>
    </w:pPr>
  </w:style>
  <w:style w:type="paragraph" w:styleId="Index8">
    <w:name w:val="index 8"/>
    <w:basedOn w:val="Normal"/>
    <w:next w:val="Normal"/>
    <w:autoRedefine/>
    <w:rsid w:val="00154430"/>
    <w:pPr>
      <w:ind w:left="1920" w:hanging="240"/>
    </w:pPr>
  </w:style>
  <w:style w:type="paragraph" w:styleId="Index9">
    <w:name w:val="index 9"/>
    <w:basedOn w:val="Normal"/>
    <w:next w:val="Normal"/>
    <w:autoRedefine/>
    <w:rsid w:val="00154430"/>
    <w:pPr>
      <w:ind w:left="2160" w:hanging="240"/>
    </w:pPr>
  </w:style>
  <w:style w:type="paragraph" w:styleId="IndexHeading">
    <w:name w:val="index heading"/>
    <w:basedOn w:val="Normal"/>
    <w:next w:val="Index1"/>
    <w:rsid w:val="001544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44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4430"/>
    <w:rPr>
      <w:i/>
      <w:iCs/>
      <w:snapToGrid w:val="0"/>
      <w:color w:val="5B9BD5" w:themeColor="accent1"/>
      <w:sz w:val="24"/>
    </w:rPr>
  </w:style>
  <w:style w:type="paragraph" w:styleId="List">
    <w:name w:val="List"/>
    <w:basedOn w:val="Normal"/>
    <w:rsid w:val="00154430"/>
    <w:pPr>
      <w:ind w:left="360" w:hanging="360"/>
      <w:contextualSpacing/>
    </w:pPr>
  </w:style>
  <w:style w:type="paragraph" w:styleId="List2">
    <w:name w:val="List 2"/>
    <w:basedOn w:val="Normal"/>
    <w:rsid w:val="00154430"/>
    <w:pPr>
      <w:ind w:left="720" w:hanging="360"/>
      <w:contextualSpacing/>
    </w:pPr>
  </w:style>
  <w:style w:type="paragraph" w:styleId="List3">
    <w:name w:val="List 3"/>
    <w:basedOn w:val="Normal"/>
    <w:rsid w:val="00154430"/>
    <w:pPr>
      <w:ind w:left="1080" w:hanging="360"/>
      <w:contextualSpacing/>
    </w:pPr>
  </w:style>
  <w:style w:type="paragraph" w:styleId="List4">
    <w:name w:val="List 4"/>
    <w:basedOn w:val="Normal"/>
    <w:rsid w:val="00154430"/>
    <w:pPr>
      <w:ind w:left="1440" w:hanging="360"/>
      <w:contextualSpacing/>
    </w:pPr>
  </w:style>
  <w:style w:type="paragraph" w:styleId="List5">
    <w:name w:val="List 5"/>
    <w:basedOn w:val="Normal"/>
    <w:rsid w:val="00154430"/>
    <w:pPr>
      <w:ind w:left="1800" w:hanging="360"/>
      <w:contextualSpacing/>
    </w:pPr>
  </w:style>
  <w:style w:type="paragraph" w:styleId="ListBullet">
    <w:name w:val="List Bullet"/>
    <w:basedOn w:val="Normal"/>
    <w:rsid w:val="00154430"/>
    <w:pPr>
      <w:numPr>
        <w:numId w:val="10"/>
      </w:numPr>
      <w:contextualSpacing/>
    </w:pPr>
  </w:style>
  <w:style w:type="paragraph" w:styleId="ListBullet2">
    <w:name w:val="List Bullet 2"/>
    <w:basedOn w:val="Normal"/>
    <w:rsid w:val="00154430"/>
    <w:pPr>
      <w:numPr>
        <w:numId w:val="11"/>
      </w:numPr>
      <w:contextualSpacing/>
    </w:pPr>
  </w:style>
  <w:style w:type="paragraph" w:styleId="ListBullet3">
    <w:name w:val="List Bullet 3"/>
    <w:basedOn w:val="Normal"/>
    <w:rsid w:val="00154430"/>
    <w:pPr>
      <w:numPr>
        <w:numId w:val="12"/>
      </w:numPr>
      <w:contextualSpacing/>
    </w:pPr>
  </w:style>
  <w:style w:type="paragraph" w:styleId="ListBullet4">
    <w:name w:val="List Bullet 4"/>
    <w:basedOn w:val="Normal"/>
    <w:rsid w:val="00154430"/>
    <w:pPr>
      <w:numPr>
        <w:numId w:val="13"/>
      </w:numPr>
      <w:contextualSpacing/>
    </w:pPr>
  </w:style>
  <w:style w:type="paragraph" w:styleId="ListBullet5">
    <w:name w:val="List Bullet 5"/>
    <w:basedOn w:val="Normal"/>
    <w:rsid w:val="00154430"/>
    <w:pPr>
      <w:numPr>
        <w:numId w:val="14"/>
      </w:numPr>
      <w:contextualSpacing/>
    </w:pPr>
  </w:style>
  <w:style w:type="paragraph" w:styleId="ListContinue">
    <w:name w:val="List Continue"/>
    <w:basedOn w:val="Normal"/>
    <w:rsid w:val="00154430"/>
    <w:pPr>
      <w:spacing w:after="120"/>
      <w:ind w:left="360"/>
      <w:contextualSpacing/>
    </w:pPr>
  </w:style>
  <w:style w:type="paragraph" w:styleId="ListContinue2">
    <w:name w:val="List Continue 2"/>
    <w:basedOn w:val="Normal"/>
    <w:rsid w:val="00154430"/>
    <w:pPr>
      <w:spacing w:after="120"/>
      <w:ind w:left="720"/>
      <w:contextualSpacing/>
    </w:pPr>
  </w:style>
  <w:style w:type="paragraph" w:styleId="ListContinue3">
    <w:name w:val="List Continue 3"/>
    <w:basedOn w:val="Normal"/>
    <w:rsid w:val="00154430"/>
    <w:pPr>
      <w:spacing w:after="120"/>
      <w:ind w:left="1080"/>
      <w:contextualSpacing/>
    </w:pPr>
  </w:style>
  <w:style w:type="paragraph" w:styleId="ListContinue4">
    <w:name w:val="List Continue 4"/>
    <w:basedOn w:val="Normal"/>
    <w:rsid w:val="00154430"/>
    <w:pPr>
      <w:spacing w:after="120"/>
      <w:ind w:left="1440"/>
      <w:contextualSpacing/>
    </w:pPr>
  </w:style>
  <w:style w:type="paragraph" w:styleId="ListContinue5">
    <w:name w:val="List Continue 5"/>
    <w:basedOn w:val="Normal"/>
    <w:rsid w:val="00154430"/>
    <w:pPr>
      <w:spacing w:after="120"/>
      <w:ind w:left="1800"/>
      <w:contextualSpacing/>
    </w:pPr>
  </w:style>
  <w:style w:type="paragraph" w:styleId="ListNumber">
    <w:name w:val="List Number"/>
    <w:basedOn w:val="Normal"/>
    <w:rsid w:val="00154430"/>
    <w:pPr>
      <w:numPr>
        <w:numId w:val="15"/>
      </w:numPr>
      <w:contextualSpacing/>
    </w:pPr>
  </w:style>
  <w:style w:type="paragraph" w:styleId="ListNumber2">
    <w:name w:val="List Number 2"/>
    <w:basedOn w:val="Normal"/>
    <w:rsid w:val="00154430"/>
    <w:pPr>
      <w:numPr>
        <w:numId w:val="16"/>
      </w:numPr>
      <w:contextualSpacing/>
    </w:pPr>
  </w:style>
  <w:style w:type="paragraph" w:styleId="ListNumber3">
    <w:name w:val="List Number 3"/>
    <w:basedOn w:val="Normal"/>
    <w:rsid w:val="00154430"/>
    <w:pPr>
      <w:numPr>
        <w:numId w:val="17"/>
      </w:numPr>
      <w:contextualSpacing/>
    </w:pPr>
  </w:style>
  <w:style w:type="paragraph" w:styleId="ListNumber4">
    <w:name w:val="List Number 4"/>
    <w:basedOn w:val="Normal"/>
    <w:rsid w:val="00154430"/>
    <w:pPr>
      <w:numPr>
        <w:numId w:val="18"/>
      </w:numPr>
      <w:contextualSpacing/>
    </w:pPr>
  </w:style>
  <w:style w:type="paragraph" w:styleId="ListNumber5">
    <w:name w:val="List Number 5"/>
    <w:basedOn w:val="Normal"/>
    <w:rsid w:val="00154430"/>
    <w:pPr>
      <w:numPr>
        <w:numId w:val="19"/>
      </w:numPr>
      <w:contextualSpacing/>
    </w:pPr>
  </w:style>
  <w:style w:type="paragraph" w:styleId="MacroText">
    <w:name w:val="macro"/>
    <w:link w:val="MacroTextChar"/>
    <w:rsid w:val="00154430"/>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napToGrid w:val="0"/>
    </w:rPr>
  </w:style>
  <w:style w:type="character" w:customStyle="1" w:styleId="MacroTextChar">
    <w:name w:val="Macro Text Char"/>
    <w:basedOn w:val="DefaultParagraphFont"/>
    <w:link w:val="MacroText"/>
    <w:rsid w:val="00154430"/>
    <w:rPr>
      <w:rFonts w:ascii="Consolas" w:hAnsi="Consolas" w:cs="Consolas"/>
      <w:snapToGrid w:val="0"/>
    </w:rPr>
  </w:style>
  <w:style w:type="paragraph" w:styleId="MessageHeader">
    <w:name w:val="Message Header"/>
    <w:basedOn w:val="Normal"/>
    <w:link w:val="MessageHeaderChar"/>
    <w:rsid w:val="0015443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54430"/>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154430"/>
    <w:pPr>
      <w:widowControl w:val="0"/>
    </w:pPr>
    <w:rPr>
      <w:snapToGrid w:val="0"/>
      <w:sz w:val="24"/>
    </w:rPr>
  </w:style>
  <w:style w:type="paragraph" w:styleId="NormalWeb">
    <w:name w:val="Normal (Web)"/>
    <w:basedOn w:val="Normal"/>
    <w:uiPriority w:val="99"/>
    <w:rsid w:val="00154430"/>
    <w:rPr>
      <w:szCs w:val="24"/>
    </w:rPr>
  </w:style>
  <w:style w:type="paragraph" w:styleId="NormalIndent">
    <w:name w:val="Normal Indent"/>
    <w:basedOn w:val="Normal"/>
    <w:rsid w:val="00154430"/>
    <w:pPr>
      <w:ind w:left="720"/>
    </w:pPr>
  </w:style>
  <w:style w:type="paragraph" w:styleId="NoteHeading">
    <w:name w:val="Note Heading"/>
    <w:basedOn w:val="Normal"/>
    <w:next w:val="Normal"/>
    <w:link w:val="NoteHeadingChar"/>
    <w:rsid w:val="00154430"/>
  </w:style>
  <w:style w:type="character" w:customStyle="1" w:styleId="NoteHeadingChar">
    <w:name w:val="Note Heading Char"/>
    <w:basedOn w:val="DefaultParagraphFont"/>
    <w:link w:val="NoteHeading"/>
    <w:rsid w:val="00154430"/>
    <w:rPr>
      <w:snapToGrid w:val="0"/>
      <w:sz w:val="24"/>
    </w:rPr>
  </w:style>
  <w:style w:type="paragraph" w:styleId="PlainText">
    <w:name w:val="Plain Text"/>
    <w:basedOn w:val="Normal"/>
    <w:link w:val="PlainTextChar"/>
    <w:rsid w:val="00154430"/>
    <w:rPr>
      <w:rFonts w:ascii="Consolas" w:hAnsi="Consolas" w:cs="Consolas"/>
      <w:sz w:val="21"/>
      <w:szCs w:val="21"/>
    </w:rPr>
  </w:style>
  <w:style w:type="character" w:customStyle="1" w:styleId="PlainTextChar">
    <w:name w:val="Plain Text Char"/>
    <w:basedOn w:val="DefaultParagraphFont"/>
    <w:link w:val="PlainText"/>
    <w:rsid w:val="00154430"/>
    <w:rPr>
      <w:rFonts w:ascii="Consolas" w:hAnsi="Consolas" w:cs="Consolas"/>
      <w:snapToGrid w:val="0"/>
      <w:sz w:val="21"/>
      <w:szCs w:val="21"/>
    </w:rPr>
  </w:style>
  <w:style w:type="paragraph" w:styleId="Quote">
    <w:name w:val="Quote"/>
    <w:basedOn w:val="Normal"/>
    <w:next w:val="Normal"/>
    <w:link w:val="QuoteChar"/>
    <w:uiPriority w:val="29"/>
    <w:qFormat/>
    <w:rsid w:val="001544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4430"/>
    <w:rPr>
      <w:i/>
      <w:iCs/>
      <w:snapToGrid w:val="0"/>
      <w:color w:val="404040" w:themeColor="text1" w:themeTint="BF"/>
      <w:sz w:val="24"/>
    </w:rPr>
  </w:style>
  <w:style w:type="paragraph" w:styleId="Salutation">
    <w:name w:val="Salutation"/>
    <w:basedOn w:val="Normal"/>
    <w:next w:val="Normal"/>
    <w:link w:val="SalutationChar"/>
    <w:rsid w:val="00154430"/>
  </w:style>
  <w:style w:type="character" w:customStyle="1" w:styleId="SalutationChar">
    <w:name w:val="Salutation Char"/>
    <w:basedOn w:val="DefaultParagraphFont"/>
    <w:link w:val="Salutation"/>
    <w:rsid w:val="00154430"/>
    <w:rPr>
      <w:snapToGrid w:val="0"/>
      <w:sz w:val="24"/>
    </w:rPr>
  </w:style>
  <w:style w:type="paragraph" w:styleId="Signature">
    <w:name w:val="Signature"/>
    <w:basedOn w:val="Normal"/>
    <w:link w:val="SignatureChar"/>
    <w:rsid w:val="00154430"/>
    <w:pPr>
      <w:ind w:left="4320"/>
    </w:pPr>
  </w:style>
  <w:style w:type="character" w:customStyle="1" w:styleId="SignatureChar">
    <w:name w:val="Signature Char"/>
    <w:basedOn w:val="DefaultParagraphFont"/>
    <w:link w:val="Signature"/>
    <w:rsid w:val="00154430"/>
    <w:rPr>
      <w:snapToGrid w:val="0"/>
      <w:sz w:val="24"/>
    </w:rPr>
  </w:style>
  <w:style w:type="paragraph" w:styleId="Subtitle">
    <w:name w:val="Subtitle"/>
    <w:basedOn w:val="Normal"/>
    <w:next w:val="Normal"/>
    <w:link w:val="SubtitleChar"/>
    <w:qFormat/>
    <w:rsid w:val="00154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54430"/>
    <w:rPr>
      <w:rFonts w:asciiTheme="minorHAnsi" w:eastAsiaTheme="minorEastAsia" w:hAnsiTheme="minorHAnsi" w:cstheme="minorBidi"/>
      <w:snapToGrid w:val="0"/>
      <w:color w:val="5A5A5A" w:themeColor="text1" w:themeTint="A5"/>
      <w:spacing w:val="15"/>
      <w:sz w:val="22"/>
      <w:szCs w:val="22"/>
    </w:rPr>
  </w:style>
  <w:style w:type="paragraph" w:styleId="TableofAuthorities">
    <w:name w:val="table of authorities"/>
    <w:basedOn w:val="Normal"/>
    <w:next w:val="Normal"/>
    <w:rsid w:val="00154430"/>
    <w:pPr>
      <w:ind w:left="240" w:hanging="240"/>
    </w:pPr>
  </w:style>
  <w:style w:type="paragraph" w:styleId="TableofFigures">
    <w:name w:val="table of figures"/>
    <w:basedOn w:val="Normal"/>
    <w:next w:val="Normal"/>
    <w:rsid w:val="00154430"/>
  </w:style>
  <w:style w:type="paragraph" w:styleId="TOAHeading">
    <w:name w:val="toa heading"/>
    <w:basedOn w:val="Normal"/>
    <w:next w:val="Normal"/>
    <w:rsid w:val="0015443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154430"/>
    <w:pPr>
      <w:spacing w:after="100"/>
    </w:pPr>
  </w:style>
  <w:style w:type="paragraph" w:styleId="TOC2">
    <w:name w:val="toc 2"/>
    <w:basedOn w:val="Normal"/>
    <w:next w:val="Normal"/>
    <w:autoRedefine/>
    <w:rsid w:val="00154430"/>
    <w:pPr>
      <w:spacing w:after="100"/>
      <w:ind w:left="240"/>
    </w:pPr>
  </w:style>
  <w:style w:type="paragraph" w:styleId="TOC3">
    <w:name w:val="toc 3"/>
    <w:basedOn w:val="Normal"/>
    <w:next w:val="Normal"/>
    <w:autoRedefine/>
    <w:rsid w:val="00154430"/>
    <w:pPr>
      <w:spacing w:after="100"/>
      <w:ind w:left="480"/>
    </w:pPr>
  </w:style>
  <w:style w:type="paragraph" w:styleId="TOC4">
    <w:name w:val="toc 4"/>
    <w:basedOn w:val="Normal"/>
    <w:next w:val="Normal"/>
    <w:autoRedefine/>
    <w:rsid w:val="00154430"/>
    <w:pPr>
      <w:spacing w:after="100"/>
      <w:ind w:left="720"/>
    </w:pPr>
  </w:style>
  <w:style w:type="paragraph" w:styleId="TOC5">
    <w:name w:val="toc 5"/>
    <w:basedOn w:val="Normal"/>
    <w:next w:val="Normal"/>
    <w:autoRedefine/>
    <w:rsid w:val="00154430"/>
    <w:pPr>
      <w:spacing w:after="100"/>
      <w:ind w:left="960"/>
    </w:pPr>
  </w:style>
  <w:style w:type="paragraph" w:styleId="TOC7">
    <w:name w:val="toc 7"/>
    <w:basedOn w:val="Normal"/>
    <w:next w:val="Normal"/>
    <w:autoRedefine/>
    <w:rsid w:val="00154430"/>
    <w:pPr>
      <w:spacing w:after="100"/>
      <w:ind w:left="1440"/>
    </w:pPr>
  </w:style>
  <w:style w:type="paragraph" w:styleId="TOC8">
    <w:name w:val="toc 8"/>
    <w:basedOn w:val="Normal"/>
    <w:next w:val="Normal"/>
    <w:autoRedefine/>
    <w:rsid w:val="00154430"/>
    <w:pPr>
      <w:spacing w:after="100"/>
      <w:ind w:left="1680"/>
    </w:pPr>
  </w:style>
  <w:style w:type="paragraph" w:styleId="TOC9">
    <w:name w:val="toc 9"/>
    <w:basedOn w:val="Normal"/>
    <w:next w:val="Normal"/>
    <w:autoRedefine/>
    <w:rsid w:val="00154430"/>
    <w:pPr>
      <w:spacing w:after="100"/>
      <w:ind w:left="1920"/>
    </w:pPr>
  </w:style>
  <w:style w:type="paragraph" w:styleId="TOCHeading">
    <w:name w:val="TOC Heading"/>
    <w:basedOn w:val="Heading1"/>
    <w:next w:val="Normal"/>
    <w:uiPriority w:val="39"/>
    <w:semiHidden/>
    <w:unhideWhenUsed/>
    <w:qFormat/>
    <w:rsid w:val="00154430"/>
    <w:pPr>
      <w:keepLines/>
      <w:widowControl w:val="0"/>
      <w:tabs>
        <w:tab w:val="clear" w:pos="450"/>
      </w:tabs>
      <w:spacing w:before="240"/>
      <w:jc w:val="left"/>
      <w:outlineLvl w:val="9"/>
    </w:pPr>
    <w:rPr>
      <w:rFonts w:asciiTheme="majorHAnsi" w:eastAsiaTheme="majorEastAsia" w:hAnsiTheme="majorHAnsi" w:cstheme="majorBidi"/>
      <w:b w:val="0"/>
      <w:snapToGrid w:val="0"/>
      <w:color w:val="2E74B5" w:themeColor="accent1" w:themeShade="BF"/>
      <w:sz w:val="32"/>
      <w:szCs w:val="32"/>
    </w:rPr>
  </w:style>
  <w:style w:type="character" w:styleId="PlaceholderText">
    <w:name w:val="Placeholder Text"/>
    <w:basedOn w:val="DefaultParagraphFont"/>
    <w:uiPriority w:val="99"/>
    <w:semiHidden/>
    <w:rsid w:val="00096CE5"/>
    <w:rPr>
      <w:color w:val="808080"/>
    </w:rPr>
  </w:style>
  <w:style w:type="character" w:customStyle="1" w:styleId="HeaderChar">
    <w:name w:val="Header Char"/>
    <w:basedOn w:val="DefaultParagraphFont"/>
    <w:link w:val="Header"/>
    <w:rsid w:val="00376E81"/>
    <w:rPr>
      <w:snapToGrid w:val="0"/>
      <w:sz w:val="24"/>
    </w:rPr>
  </w:style>
  <w:style w:type="character" w:styleId="UnresolvedMention">
    <w:name w:val="Unresolved Mention"/>
    <w:basedOn w:val="DefaultParagraphFont"/>
    <w:uiPriority w:val="99"/>
    <w:semiHidden/>
    <w:unhideWhenUsed/>
    <w:rsid w:val="00F0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215">
      <w:bodyDiv w:val="1"/>
      <w:marLeft w:val="0"/>
      <w:marRight w:val="0"/>
      <w:marTop w:val="0"/>
      <w:marBottom w:val="0"/>
      <w:divBdr>
        <w:top w:val="none" w:sz="0" w:space="0" w:color="auto"/>
        <w:left w:val="none" w:sz="0" w:space="0" w:color="auto"/>
        <w:bottom w:val="none" w:sz="0" w:space="0" w:color="auto"/>
        <w:right w:val="none" w:sz="0" w:space="0" w:color="auto"/>
      </w:divBdr>
    </w:div>
    <w:div w:id="58091816">
      <w:bodyDiv w:val="1"/>
      <w:marLeft w:val="0"/>
      <w:marRight w:val="0"/>
      <w:marTop w:val="0"/>
      <w:marBottom w:val="0"/>
      <w:divBdr>
        <w:top w:val="none" w:sz="0" w:space="0" w:color="auto"/>
        <w:left w:val="none" w:sz="0" w:space="0" w:color="auto"/>
        <w:bottom w:val="none" w:sz="0" w:space="0" w:color="auto"/>
        <w:right w:val="none" w:sz="0" w:space="0" w:color="auto"/>
      </w:divBdr>
    </w:div>
    <w:div w:id="64231846">
      <w:bodyDiv w:val="1"/>
      <w:marLeft w:val="0"/>
      <w:marRight w:val="0"/>
      <w:marTop w:val="0"/>
      <w:marBottom w:val="0"/>
      <w:divBdr>
        <w:top w:val="none" w:sz="0" w:space="0" w:color="auto"/>
        <w:left w:val="none" w:sz="0" w:space="0" w:color="auto"/>
        <w:bottom w:val="none" w:sz="0" w:space="0" w:color="auto"/>
        <w:right w:val="none" w:sz="0" w:space="0" w:color="auto"/>
      </w:divBdr>
    </w:div>
    <w:div w:id="89745819">
      <w:bodyDiv w:val="1"/>
      <w:marLeft w:val="0"/>
      <w:marRight w:val="0"/>
      <w:marTop w:val="0"/>
      <w:marBottom w:val="0"/>
      <w:divBdr>
        <w:top w:val="none" w:sz="0" w:space="0" w:color="auto"/>
        <w:left w:val="none" w:sz="0" w:space="0" w:color="auto"/>
        <w:bottom w:val="none" w:sz="0" w:space="0" w:color="auto"/>
        <w:right w:val="none" w:sz="0" w:space="0" w:color="auto"/>
      </w:divBdr>
    </w:div>
    <w:div w:id="92018554">
      <w:bodyDiv w:val="1"/>
      <w:marLeft w:val="0"/>
      <w:marRight w:val="0"/>
      <w:marTop w:val="0"/>
      <w:marBottom w:val="0"/>
      <w:divBdr>
        <w:top w:val="none" w:sz="0" w:space="0" w:color="auto"/>
        <w:left w:val="none" w:sz="0" w:space="0" w:color="auto"/>
        <w:bottom w:val="none" w:sz="0" w:space="0" w:color="auto"/>
        <w:right w:val="none" w:sz="0" w:space="0" w:color="auto"/>
      </w:divBdr>
    </w:div>
    <w:div w:id="102576390">
      <w:bodyDiv w:val="1"/>
      <w:marLeft w:val="0"/>
      <w:marRight w:val="0"/>
      <w:marTop w:val="0"/>
      <w:marBottom w:val="0"/>
      <w:divBdr>
        <w:top w:val="none" w:sz="0" w:space="0" w:color="auto"/>
        <w:left w:val="none" w:sz="0" w:space="0" w:color="auto"/>
        <w:bottom w:val="none" w:sz="0" w:space="0" w:color="auto"/>
        <w:right w:val="none" w:sz="0" w:space="0" w:color="auto"/>
      </w:divBdr>
    </w:div>
    <w:div w:id="102727274">
      <w:bodyDiv w:val="1"/>
      <w:marLeft w:val="0"/>
      <w:marRight w:val="0"/>
      <w:marTop w:val="0"/>
      <w:marBottom w:val="0"/>
      <w:divBdr>
        <w:top w:val="none" w:sz="0" w:space="0" w:color="auto"/>
        <w:left w:val="none" w:sz="0" w:space="0" w:color="auto"/>
        <w:bottom w:val="none" w:sz="0" w:space="0" w:color="auto"/>
        <w:right w:val="none" w:sz="0" w:space="0" w:color="auto"/>
      </w:divBdr>
    </w:div>
    <w:div w:id="106779266">
      <w:bodyDiv w:val="1"/>
      <w:marLeft w:val="0"/>
      <w:marRight w:val="0"/>
      <w:marTop w:val="0"/>
      <w:marBottom w:val="0"/>
      <w:divBdr>
        <w:top w:val="none" w:sz="0" w:space="0" w:color="auto"/>
        <w:left w:val="none" w:sz="0" w:space="0" w:color="auto"/>
        <w:bottom w:val="none" w:sz="0" w:space="0" w:color="auto"/>
        <w:right w:val="none" w:sz="0" w:space="0" w:color="auto"/>
      </w:divBdr>
    </w:div>
    <w:div w:id="159319131">
      <w:bodyDiv w:val="1"/>
      <w:marLeft w:val="0"/>
      <w:marRight w:val="0"/>
      <w:marTop w:val="0"/>
      <w:marBottom w:val="0"/>
      <w:divBdr>
        <w:top w:val="none" w:sz="0" w:space="0" w:color="auto"/>
        <w:left w:val="none" w:sz="0" w:space="0" w:color="auto"/>
        <w:bottom w:val="none" w:sz="0" w:space="0" w:color="auto"/>
        <w:right w:val="none" w:sz="0" w:space="0" w:color="auto"/>
      </w:divBdr>
    </w:div>
    <w:div w:id="164823997">
      <w:bodyDiv w:val="1"/>
      <w:marLeft w:val="0"/>
      <w:marRight w:val="0"/>
      <w:marTop w:val="0"/>
      <w:marBottom w:val="0"/>
      <w:divBdr>
        <w:top w:val="none" w:sz="0" w:space="0" w:color="auto"/>
        <w:left w:val="none" w:sz="0" w:space="0" w:color="auto"/>
        <w:bottom w:val="none" w:sz="0" w:space="0" w:color="auto"/>
        <w:right w:val="none" w:sz="0" w:space="0" w:color="auto"/>
      </w:divBdr>
    </w:div>
    <w:div w:id="256717098">
      <w:bodyDiv w:val="1"/>
      <w:marLeft w:val="0"/>
      <w:marRight w:val="0"/>
      <w:marTop w:val="0"/>
      <w:marBottom w:val="0"/>
      <w:divBdr>
        <w:top w:val="none" w:sz="0" w:space="0" w:color="auto"/>
        <w:left w:val="none" w:sz="0" w:space="0" w:color="auto"/>
        <w:bottom w:val="none" w:sz="0" w:space="0" w:color="auto"/>
        <w:right w:val="none" w:sz="0" w:space="0" w:color="auto"/>
      </w:divBdr>
    </w:div>
    <w:div w:id="372271322">
      <w:bodyDiv w:val="1"/>
      <w:marLeft w:val="0"/>
      <w:marRight w:val="0"/>
      <w:marTop w:val="0"/>
      <w:marBottom w:val="0"/>
      <w:divBdr>
        <w:top w:val="none" w:sz="0" w:space="0" w:color="auto"/>
        <w:left w:val="none" w:sz="0" w:space="0" w:color="auto"/>
        <w:bottom w:val="none" w:sz="0" w:space="0" w:color="auto"/>
        <w:right w:val="none" w:sz="0" w:space="0" w:color="auto"/>
      </w:divBdr>
    </w:div>
    <w:div w:id="389620513">
      <w:bodyDiv w:val="1"/>
      <w:marLeft w:val="0"/>
      <w:marRight w:val="0"/>
      <w:marTop w:val="0"/>
      <w:marBottom w:val="0"/>
      <w:divBdr>
        <w:top w:val="none" w:sz="0" w:space="0" w:color="auto"/>
        <w:left w:val="none" w:sz="0" w:space="0" w:color="auto"/>
        <w:bottom w:val="none" w:sz="0" w:space="0" w:color="auto"/>
        <w:right w:val="none" w:sz="0" w:space="0" w:color="auto"/>
      </w:divBdr>
    </w:div>
    <w:div w:id="427820739">
      <w:bodyDiv w:val="1"/>
      <w:marLeft w:val="0"/>
      <w:marRight w:val="0"/>
      <w:marTop w:val="0"/>
      <w:marBottom w:val="0"/>
      <w:divBdr>
        <w:top w:val="none" w:sz="0" w:space="0" w:color="auto"/>
        <w:left w:val="none" w:sz="0" w:space="0" w:color="auto"/>
        <w:bottom w:val="none" w:sz="0" w:space="0" w:color="auto"/>
        <w:right w:val="none" w:sz="0" w:space="0" w:color="auto"/>
      </w:divBdr>
    </w:div>
    <w:div w:id="525410931">
      <w:bodyDiv w:val="1"/>
      <w:marLeft w:val="0"/>
      <w:marRight w:val="0"/>
      <w:marTop w:val="0"/>
      <w:marBottom w:val="0"/>
      <w:divBdr>
        <w:top w:val="none" w:sz="0" w:space="0" w:color="auto"/>
        <w:left w:val="none" w:sz="0" w:space="0" w:color="auto"/>
        <w:bottom w:val="none" w:sz="0" w:space="0" w:color="auto"/>
        <w:right w:val="none" w:sz="0" w:space="0" w:color="auto"/>
      </w:divBdr>
    </w:div>
    <w:div w:id="664091742">
      <w:bodyDiv w:val="1"/>
      <w:marLeft w:val="0"/>
      <w:marRight w:val="0"/>
      <w:marTop w:val="0"/>
      <w:marBottom w:val="0"/>
      <w:divBdr>
        <w:top w:val="none" w:sz="0" w:space="0" w:color="auto"/>
        <w:left w:val="none" w:sz="0" w:space="0" w:color="auto"/>
        <w:bottom w:val="none" w:sz="0" w:space="0" w:color="auto"/>
        <w:right w:val="none" w:sz="0" w:space="0" w:color="auto"/>
      </w:divBdr>
    </w:div>
    <w:div w:id="827745556">
      <w:bodyDiv w:val="1"/>
      <w:marLeft w:val="0"/>
      <w:marRight w:val="0"/>
      <w:marTop w:val="0"/>
      <w:marBottom w:val="0"/>
      <w:divBdr>
        <w:top w:val="none" w:sz="0" w:space="0" w:color="auto"/>
        <w:left w:val="none" w:sz="0" w:space="0" w:color="auto"/>
        <w:bottom w:val="none" w:sz="0" w:space="0" w:color="auto"/>
        <w:right w:val="none" w:sz="0" w:space="0" w:color="auto"/>
      </w:divBdr>
    </w:div>
    <w:div w:id="834994966">
      <w:bodyDiv w:val="1"/>
      <w:marLeft w:val="0"/>
      <w:marRight w:val="0"/>
      <w:marTop w:val="0"/>
      <w:marBottom w:val="0"/>
      <w:divBdr>
        <w:top w:val="none" w:sz="0" w:space="0" w:color="auto"/>
        <w:left w:val="none" w:sz="0" w:space="0" w:color="auto"/>
        <w:bottom w:val="none" w:sz="0" w:space="0" w:color="auto"/>
        <w:right w:val="none" w:sz="0" w:space="0" w:color="auto"/>
      </w:divBdr>
    </w:div>
    <w:div w:id="889926993">
      <w:bodyDiv w:val="1"/>
      <w:marLeft w:val="0"/>
      <w:marRight w:val="0"/>
      <w:marTop w:val="0"/>
      <w:marBottom w:val="0"/>
      <w:divBdr>
        <w:top w:val="none" w:sz="0" w:space="0" w:color="auto"/>
        <w:left w:val="none" w:sz="0" w:space="0" w:color="auto"/>
        <w:bottom w:val="none" w:sz="0" w:space="0" w:color="auto"/>
        <w:right w:val="none" w:sz="0" w:space="0" w:color="auto"/>
      </w:divBdr>
    </w:div>
    <w:div w:id="977800871">
      <w:bodyDiv w:val="1"/>
      <w:marLeft w:val="0"/>
      <w:marRight w:val="0"/>
      <w:marTop w:val="0"/>
      <w:marBottom w:val="0"/>
      <w:divBdr>
        <w:top w:val="none" w:sz="0" w:space="0" w:color="auto"/>
        <w:left w:val="none" w:sz="0" w:space="0" w:color="auto"/>
        <w:bottom w:val="none" w:sz="0" w:space="0" w:color="auto"/>
        <w:right w:val="none" w:sz="0" w:space="0" w:color="auto"/>
      </w:divBdr>
    </w:div>
    <w:div w:id="1216576111">
      <w:bodyDiv w:val="1"/>
      <w:marLeft w:val="0"/>
      <w:marRight w:val="0"/>
      <w:marTop w:val="0"/>
      <w:marBottom w:val="0"/>
      <w:divBdr>
        <w:top w:val="none" w:sz="0" w:space="0" w:color="auto"/>
        <w:left w:val="none" w:sz="0" w:space="0" w:color="auto"/>
        <w:bottom w:val="none" w:sz="0" w:space="0" w:color="auto"/>
        <w:right w:val="none" w:sz="0" w:space="0" w:color="auto"/>
      </w:divBdr>
    </w:div>
    <w:div w:id="1240211321">
      <w:bodyDiv w:val="1"/>
      <w:marLeft w:val="0"/>
      <w:marRight w:val="0"/>
      <w:marTop w:val="0"/>
      <w:marBottom w:val="0"/>
      <w:divBdr>
        <w:top w:val="none" w:sz="0" w:space="0" w:color="auto"/>
        <w:left w:val="none" w:sz="0" w:space="0" w:color="auto"/>
        <w:bottom w:val="none" w:sz="0" w:space="0" w:color="auto"/>
        <w:right w:val="none" w:sz="0" w:space="0" w:color="auto"/>
      </w:divBdr>
    </w:div>
    <w:div w:id="1260527254">
      <w:bodyDiv w:val="1"/>
      <w:marLeft w:val="0"/>
      <w:marRight w:val="0"/>
      <w:marTop w:val="0"/>
      <w:marBottom w:val="0"/>
      <w:divBdr>
        <w:top w:val="none" w:sz="0" w:space="0" w:color="auto"/>
        <w:left w:val="none" w:sz="0" w:space="0" w:color="auto"/>
        <w:bottom w:val="none" w:sz="0" w:space="0" w:color="auto"/>
        <w:right w:val="none" w:sz="0" w:space="0" w:color="auto"/>
      </w:divBdr>
      <w:divsChild>
        <w:div w:id="998073199">
          <w:marLeft w:val="0"/>
          <w:marRight w:val="0"/>
          <w:marTop w:val="0"/>
          <w:marBottom w:val="0"/>
          <w:divBdr>
            <w:top w:val="none" w:sz="0" w:space="0" w:color="auto"/>
            <w:left w:val="none" w:sz="0" w:space="0" w:color="auto"/>
            <w:bottom w:val="none" w:sz="0" w:space="0" w:color="auto"/>
            <w:right w:val="none" w:sz="0" w:space="0" w:color="auto"/>
          </w:divBdr>
          <w:divsChild>
            <w:div w:id="10079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41856">
      <w:bodyDiv w:val="1"/>
      <w:marLeft w:val="0"/>
      <w:marRight w:val="0"/>
      <w:marTop w:val="0"/>
      <w:marBottom w:val="0"/>
      <w:divBdr>
        <w:top w:val="none" w:sz="0" w:space="0" w:color="auto"/>
        <w:left w:val="none" w:sz="0" w:space="0" w:color="auto"/>
        <w:bottom w:val="none" w:sz="0" w:space="0" w:color="auto"/>
        <w:right w:val="none" w:sz="0" w:space="0" w:color="auto"/>
      </w:divBdr>
    </w:div>
    <w:div w:id="1316954083">
      <w:bodyDiv w:val="1"/>
      <w:marLeft w:val="0"/>
      <w:marRight w:val="0"/>
      <w:marTop w:val="0"/>
      <w:marBottom w:val="0"/>
      <w:divBdr>
        <w:top w:val="none" w:sz="0" w:space="0" w:color="auto"/>
        <w:left w:val="none" w:sz="0" w:space="0" w:color="auto"/>
        <w:bottom w:val="none" w:sz="0" w:space="0" w:color="auto"/>
        <w:right w:val="none" w:sz="0" w:space="0" w:color="auto"/>
      </w:divBdr>
    </w:div>
    <w:div w:id="1380320464">
      <w:bodyDiv w:val="1"/>
      <w:marLeft w:val="0"/>
      <w:marRight w:val="0"/>
      <w:marTop w:val="0"/>
      <w:marBottom w:val="0"/>
      <w:divBdr>
        <w:top w:val="none" w:sz="0" w:space="0" w:color="auto"/>
        <w:left w:val="none" w:sz="0" w:space="0" w:color="auto"/>
        <w:bottom w:val="none" w:sz="0" w:space="0" w:color="auto"/>
        <w:right w:val="none" w:sz="0" w:space="0" w:color="auto"/>
      </w:divBdr>
    </w:div>
    <w:div w:id="1467578672">
      <w:bodyDiv w:val="1"/>
      <w:marLeft w:val="0"/>
      <w:marRight w:val="0"/>
      <w:marTop w:val="0"/>
      <w:marBottom w:val="0"/>
      <w:divBdr>
        <w:top w:val="none" w:sz="0" w:space="0" w:color="auto"/>
        <w:left w:val="none" w:sz="0" w:space="0" w:color="auto"/>
        <w:bottom w:val="none" w:sz="0" w:space="0" w:color="auto"/>
        <w:right w:val="none" w:sz="0" w:space="0" w:color="auto"/>
      </w:divBdr>
    </w:div>
    <w:div w:id="1638678729">
      <w:bodyDiv w:val="1"/>
      <w:marLeft w:val="0"/>
      <w:marRight w:val="0"/>
      <w:marTop w:val="0"/>
      <w:marBottom w:val="0"/>
      <w:divBdr>
        <w:top w:val="none" w:sz="0" w:space="0" w:color="auto"/>
        <w:left w:val="none" w:sz="0" w:space="0" w:color="auto"/>
        <w:bottom w:val="none" w:sz="0" w:space="0" w:color="auto"/>
        <w:right w:val="none" w:sz="0" w:space="0" w:color="auto"/>
      </w:divBdr>
    </w:div>
    <w:div w:id="1651514857">
      <w:bodyDiv w:val="1"/>
      <w:marLeft w:val="0"/>
      <w:marRight w:val="0"/>
      <w:marTop w:val="0"/>
      <w:marBottom w:val="0"/>
      <w:divBdr>
        <w:top w:val="none" w:sz="0" w:space="0" w:color="auto"/>
        <w:left w:val="none" w:sz="0" w:space="0" w:color="auto"/>
        <w:bottom w:val="none" w:sz="0" w:space="0" w:color="auto"/>
        <w:right w:val="none" w:sz="0" w:space="0" w:color="auto"/>
      </w:divBdr>
    </w:div>
    <w:div w:id="1720133657">
      <w:bodyDiv w:val="1"/>
      <w:marLeft w:val="0"/>
      <w:marRight w:val="0"/>
      <w:marTop w:val="0"/>
      <w:marBottom w:val="0"/>
      <w:divBdr>
        <w:top w:val="none" w:sz="0" w:space="0" w:color="auto"/>
        <w:left w:val="none" w:sz="0" w:space="0" w:color="auto"/>
        <w:bottom w:val="none" w:sz="0" w:space="0" w:color="auto"/>
        <w:right w:val="none" w:sz="0" w:space="0" w:color="auto"/>
      </w:divBdr>
    </w:div>
    <w:div w:id="1843547067">
      <w:bodyDiv w:val="1"/>
      <w:marLeft w:val="0"/>
      <w:marRight w:val="0"/>
      <w:marTop w:val="0"/>
      <w:marBottom w:val="0"/>
      <w:divBdr>
        <w:top w:val="none" w:sz="0" w:space="0" w:color="auto"/>
        <w:left w:val="none" w:sz="0" w:space="0" w:color="auto"/>
        <w:bottom w:val="none" w:sz="0" w:space="0" w:color="auto"/>
        <w:right w:val="none" w:sz="0" w:space="0" w:color="auto"/>
      </w:divBdr>
    </w:div>
    <w:div w:id="1848012794">
      <w:bodyDiv w:val="1"/>
      <w:marLeft w:val="0"/>
      <w:marRight w:val="0"/>
      <w:marTop w:val="0"/>
      <w:marBottom w:val="0"/>
      <w:divBdr>
        <w:top w:val="none" w:sz="0" w:space="0" w:color="auto"/>
        <w:left w:val="none" w:sz="0" w:space="0" w:color="auto"/>
        <w:bottom w:val="none" w:sz="0" w:space="0" w:color="auto"/>
        <w:right w:val="none" w:sz="0" w:space="0" w:color="auto"/>
      </w:divBdr>
    </w:div>
    <w:div w:id="1890914580">
      <w:bodyDiv w:val="1"/>
      <w:marLeft w:val="0"/>
      <w:marRight w:val="0"/>
      <w:marTop w:val="0"/>
      <w:marBottom w:val="0"/>
      <w:divBdr>
        <w:top w:val="none" w:sz="0" w:space="0" w:color="auto"/>
        <w:left w:val="none" w:sz="0" w:space="0" w:color="auto"/>
        <w:bottom w:val="none" w:sz="0" w:space="0" w:color="auto"/>
        <w:right w:val="none" w:sz="0" w:space="0" w:color="auto"/>
      </w:divBdr>
    </w:div>
    <w:div w:id="1984770549">
      <w:bodyDiv w:val="1"/>
      <w:marLeft w:val="0"/>
      <w:marRight w:val="0"/>
      <w:marTop w:val="0"/>
      <w:marBottom w:val="0"/>
      <w:divBdr>
        <w:top w:val="none" w:sz="0" w:space="0" w:color="auto"/>
        <w:left w:val="none" w:sz="0" w:space="0" w:color="auto"/>
        <w:bottom w:val="none" w:sz="0" w:space="0" w:color="auto"/>
        <w:right w:val="none" w:sz="0" w:space="0" w:color="auto"/>
      </w:divBdr>
    </w:div>
    <w:div w:id="2005274408">
      <w:bodyDiv w:val="1"/>
      <w:marLeft w:val="0"/>
      <w:marRight w:val="0"/>
      <w:marTop w:val="0"/>
      <w:marBottom w:val="0"/>
      <w:divBdr>
        <w:top w:val="none" w:sz="0" w:space="0" w:color="auto"/>
        <w:left w:val="none" w:sz="0" w:space="0" w:color="auto"/>
        <w:bottom w:val="none" w:sz="0" w:space="0" w:color="auto"/>
        <w:right w:val="none" w:sz="0" w:space="0" w:color="auto"/>
      </w:divBdr>
    </w:div>
    <w:div w:id="2006010370">
      <w:bodyDiv w:val="1"/>
      <w:marLeft w:val="0"/>
      <w:marRight w:val="0"/>
      <w:marTop w:val="0"/>
      <w:marBottom w:val="0"/>
      <w:divBdr>
        <w:top w:val="none" w:sz="0" w:space="0" w:color="auto"/>
        <w:left w:val="none" w:sz="0" w:space="0" w:color="auto"/>
        <w:bottom w:val="none" w:sz="0" w:space="0" w:color="auto"/>
        <w:right w:val="none" w:sz="0" w:space="0" w:color="auto"/>
      </w:divBdr>
    </w:div>
    <w:div w:id="2017996397">
      <w:bodyDiv w:val="1"/>
      <w:marLeft w:val="0"/>
      <w:marRight w:val="0"/>
      <w:marTop w:val="0"/>
      <w:marBottom w:val="0"/>
      <w:divBdr>
        <w:top w:val="none" w:sz="0" w:space="0" w:color="auto"/>
        <w:left w:val="none" w:sz="0" w:space="0" w:color="auto"/>
        <w:bottom w:val="none" w:sz="0" w:space="0" w:color="auto"/>
        <w:right w:val="none" w:sz="0" w:space="0" w:color="auto"/>
      </w:divBdr>
    </w:div>
    <w:div w:id="2089646996">
      <w:bodyDiv w:val="1"/>
      <w:marLeft w:val="0"/>
      <w:marRight w:val="0"/>
      <w:marTop w:val="0"/>
      <w:marBottom w:val="0"/>
      <w:divBdr>
        <w:top w:val="none" w:sz="0" w:space="0" w:color="auto"/>
        <w:left w:val="none" w:sz="0" w:space="0" w:color="auto"/>
        <w:bottom w:val="none" w:sz="0" w:space="0" w:color="auto"/>
        <w:right w:val="none" w:sz="0" w:space="0" w:color="auto"/>
      </w:divBdr>
    </w:div>
    <w:div w:id="2101170673">
      <w:bodyDiv w:val="1"/>
      <w:marLeft w:val="0"/>
      <w:marRight w:val="0"/>
      <w:marTop w:val="0"/>
      <w:marBottom w:val="0"/>
      <w:divBdr>
        <w:top w:val="none" w:sz="0" w:space="0" w:color="auto"/>
        <w:left w:val="none" w:sz="0" w:space="0" w:color="auto"/>
        <w:bottom w:val="none" w:sz="0" w:space="0" w:color="auto"/>
        <w:right w:val="none" w:sz="0" w:space="0" w:color="auto"/>
      </w:divBdr>
    </w:div>
    <w:div w:id="21172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nes@indot.in.gov" TargetMode="External"/><Relationship Id="rId13" Type="http://schemas.openxmlformats.org/officeDocument/2006/relationships/hyperlink" Target="mailto:bjones@indot.in.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indot/files/5310-State-Management-Plan.pdf" TargetMode="External"/><Relationship Id="rId17" Type="http://schemas.openxmlformats.org/officeDocument/2006/relationships/hyperlink" Target="http://www.in.gov/indot/2825.htm" TargetMode="External"/><Relationship Id="rId2" Type="http://schemas.openxmlformats.org/officeDocument/2006/relationships/numbering" Target="numbering.xml"/><Relationship Id="rId16" Type="http://schemas.openxmlformats.org/officeDocument/2006/relationships/hyperlink" Target="https://bsd.sos.in.gov/PublicBusiness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cure.in.gov/apps/sboa/audit-reports/"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indianartap.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DE48-0EEC-4354-8841-1AA3D923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25</Pages>
  <Words>6138</Words>
  <Characters>38507</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APPLICATION PACKAGE</vt:lpstr>
    </vt:vector>
  </TitlesOfParts>
  <Company>INDOT</Company>
  <LinksUpToDate>false</LinksUpToDate>
  <CharactersWithSpaces>44556</CharactersWithSpaces>
  <SharedDoc>false</SharedDoc>
  <HLinks>
    <vt:vector size="66" baseType="variant">
      <vt:variant>
        <vt:i4>2228266</vt:i4>
      </vt:variant>
      <vt:variant>
        <vt:i4>711</vt:i4>
      </vt:variant>
      <vt:variant>
        <vt:i4>0</vt:i4>
      </vt:variant>
      <vt:variant>
        <vt:i4>5</vt:i4>
      </vt:variant>
      <vt:variant>
        <vt:lpwstr>http://www.stats.indiana.edu/profiles/profiles.asp?scope_choice=a&amp;county_changer=18000</vt:lpwstr>
      </vt:variant>
      <vt:variant>
        <vt:lpwstr/>
      </vt:variant>
      <vt:variant>
        <vt:i4>2883651</vt:i4>
      </vt:variant>
      <vt:variant>
        <vt:i4>708</vt:i4>
      </vt:variant>
      <vt:variant>
        <vt:i4>0</vt:i4>
      </vt:variant>
      <vt:variant>
        <vt:i4>5</vt:i4>
      </vt:variant>
      <vt:variant>
        <vt:lpwstr>http://factfinder2.census.gov/faces/tableservices/jsf/pages/productview.xhtml?pid=ACS_11_1YR_S1810&amp;prodType=table</vt:lpwstr>
      </vt:variant>
      <vt:variant>
        <vt:lpwstr/>
      </vt:variant>
      <vt:variant>
        <vt:i4>1704006</vt:i4>
      </vt:variant>
      <vt:variant>
        <vt:i4>705</vt:i4>
      </vt:variant>
      <vt:variant>
        <vt:i4>0</vt:i4>
      </vt:variant>
      <vt:variant>
        <vt:i4>5</vt:i4>
      </vt:variant>
      <vt:variant>
        <vt:lpwstr>http://www.stats.indiana.edu/topic/population.asp</vt:lpwstr>
      </vt:variant>
      <vt:variant>
        <vt:lpwstr/>
      </vt:variant>
      <vt:variant>
        <vt:i4>2228266</vt:i4>
      </vt:variant>
      <vt:variant>
        <vt:i4>702</vt:i4>
      </vt:variant>
      <vt:variant>
        <vt:i4>0</vt:i4>
      </vt:variant>
      <vt:variant>
        <vt:i4>5</vt:i4>
      </vt:variant>
      <vt:variant>
        <vt:lpwstr>http://www.stats.indiana.edu/profiles/profiles.asp?scope_choice=a&amp;county_changer=18000</vt:lpwstr>
      </vt:variant>
      <vt:variant>
        <vt:lpwstr/>
      </vt:variant>
      <vt:variant>
        <vt:i4>7733298</vt:i4>
      </vt:variant>
      <vt:variant>
        <vt:i4>503</vt:i4>
      </vt:variant>
      <vt:variant>
        <vt:i4>0</vt:i4>
      </vt:variant>
      <vt:variant>
        <vt:i4>5</vt:i4>
      </vt:variant>
      <vt:variant>
        <vt:lpwstr>https://www.transit.dot.gov/ada</vt:lpwstr>
      </vt:variant>
      <vt:variant>
        <vt:lpwstr/>
      </vt:variant>
      <vt:variant>
        <vt:i4>2949121</vt:i4>
      </vt:variant>
      <vt:variant>
        <vt:i4>500</vt:i4>
      </vt:variant>
      <vt:variant>
        <vt:i4>0</vt:i4>
      </vt:variant>
      <vt:variant>
        <vt:i4>5</vt:i4>
      </vt:variant>
      <vt:variant>
        <vt:lpwstr>http://www.fta.dot.gov/12825_16199.html</vt:lpwstr>
      </vt:variant>
      <vt:variant>
        <vt:lpwstr/>
      </vt:variant>
      <vt:variant>
        <vt:i4>1704044</vt:i4>
      </vt:variant>
      <vt:variant>
        <vt:i4>15</vt:i4>
      </vt:variant>
      <vt:variant>
        <vt:i4>0</vt:i4>
      </vt:variant>
      <vt:variant>
        <vt:i4>5</vt:i4>
      </vt:variant>
      <vt:variant>
        <vt:lpwstr>mailto:bjones@indot.in.gov</vt:lpwstr>
      </vt:variant>
      <vt:variant>
        <vt:lpwstr/>
      </vt:variant>
      <vt:variant>
        <vt:i4>655372</vt:i4>
      </vt:variant>
      <vt:variant>
        <vt:i4>12</vt:i4>
      </vt:variant>
      <vt:variant>
        <vt:i4>0</vt:i4>
      </vt:variant>
      <vt:variant>
        <vt:i4>5</vt:i4>
      </vt:variant>
      <vt:variant>
        <vt:lpwstr>http://www.in.gov/indot/2825.htm</vt:lpwstr>
      </vt:variant>
      <vt:variant>
        <vt:lpwstr/>
      </vt:variant>
      <vt:variant>
        <vt:i4>6291581</vt:i4>
      </vt:variant>
      <vt:variant>
        <vt:i4>6</vt:i4>
      </vt:variant>
      <vt:variant>
        <vt:i4>0</vt:i4>
      </vt:variant>
      <vt:variant>
        <vt:i4>5</vt:i4>
      </vt:variant>
      <vt:variant>
        <vt:lpwstr>http://fedgov.dnb.com/webform/index.jsp</vt:lpwstr>
      </vt:variant>
      <vt:variant>
        <vt:lpwstr/>
      </vt:variant>
      <vt:variant>
        <vt:i4>1704044</vt:i4>
      </vt:variant>
      <vt:variant>
        <vt:i4>3</vt:i4>
      </vt:variant>
      <vt:variant>
        <vt:i4>0</vt:i4>
      </vt:variant>
      <vt:variant>
        <vt:i4>5</vt:i4>
      </vt:variant>
      <vt:variant>
        <vt:lpwstr>mailto:bjones@indot.in.gov</vt:lpwstr>
      </vt:variant>
      <vt:variant>
        <vt:lpwstr/>
      </vt:variant>
      <vt:variant>
        <vt:i4>1704044</vt:i4>
      </vt:variant>
      <vt:variant>
        <vt:i4>0</vt:i4>
      </vt:variant>
      <vt:variant>
        <vt:i4>0</vt:i4>
      </vt:variant>
      <vt:variant>
        <vt:i4>5</vt:i4>
      </vt:variant>
      <vt:variant>
        <vt:lpwstr>mailto:bjones@indot.in.gov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PACKAGE</dc:title>
  <dc:subject/>
  <dc:creator>Brian Jones</dc:creator>
  <cp:keywords/>
  <dc:description/>
  <cp:lastModifiedBy>Jones, Brian (INDOT)</cp:lastModifiedBy>
  <cp:revision>410</cp:revision>
  <cp:lastPrinted>2018-10-03T18:26:00Z</cp:lastPrinted>
  <dcterms:created xsi:type="dcterms:W3CDTF">2018-01-26T16:00:00Z</dcterms:created>
  <dcterms:modified xsi:type="dcterms:W3CDTF">2022-07-07T14:25:00Z</dcterms:modified>
</cp:coreProperties>
</file>